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FAE749" w14:paraId="36F2167A" wp14:textId="45FFDD9D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1. Физиология клеток</w:t>
      </w:r>
    </w:p>
    <w:p xmlns:wp14="http://schemas.microsoft.com/office/word/2010/wordml" w:rsidP="73FAE749" w14:paraId="5E2E620D" wp14:textId="52104D46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общие свойства клеток:</w:t>
      </w:r>
    </w:p>
    <w:p xmlns:wp14="http://schemas.microsoft.com/office/word/2010/wordml" w:rsidP="73FAE749" w14:paraId="3B76CD0D" wp14:textId="2CB9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дыхание;</w:t>
      </w:r>
    </w:p>
    <w:p xmlns:wp14="http://schemas.microsoft.com/office/word/2010/wordml" w:rsidP="73FAE749" w14:paraId="5800B095" wp14:textId="144F32C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обмен в-в;</w:t>
      </w:r>
    </w:p>
    <w:p xmlns:wp14="http://schemas.microsoft.com/office/word/2010/wordml" w:rsidP="73FAE749" w14:paraId="428CAF65" wp14:textId="4C6DD3E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</w:t>
      </w:r>
      <w:hyperlink r:id="R03c739a73eee430a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экскреция продуктов метаболизма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;</w:t>
      </w:r>
    </w:p>
    <w:p xmlns:wp14="http://schemas.microsoft.com/office/word/2010/wordml" w:rsidP="73FAE749" w14:paraId="7549F777" wp14:textId="64DA6E7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увеличение размеров и массы;</w:t>
      </w:r>
    </w:p>
    <w:p xmlns:wp14="http://schemas.microsoft.com/office/word/2010/wordml" w:rsidP="73FAE749" w14:paraId="7A2684CC" wp14:textId="568505F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размножение;</w:t>
      </w:r>
    </w:p>
    <w:p xmlns:wp14="http://schemas.microsoft.com/office/word/2010/wordml" w:rsidP="73FAE749" w14:paraId="777762D8" wp14:textId="7C7F529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апоптоз - генетически запрограммированная гибель клеток;</w:t>
      </w:r>
    </w:p>
    <w:p xmlns:wp14="http://schemas.microsoft.com/office/word/2010/wordml" w:rsidP="73FAE749" w14:paraId="65C8F375" wp14:textId="414644D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раздражимость - св-во кл. реагировать на воздействие хим. и физ. природы увеличением активности;</w:t>
      </w:r>
    </w:p>
    <w:p xmlns:wp14="http://schemas.microsoft.com/office/word/2010/wordml" w:rsidP="73FAE749" w14:paraId="61B43BB7" wp14:textId="1558775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интегративная деят-ть - спос-ть анализировать и обобщать информацию;</w:t>
      </w:r>
    </w:p>
    <w:p xmlns:wp14="http://schemas.microsoft.com/office/word/2010/wordml" w:rsidP="73FAE749" w14:paraId="12896C07" wp14:textId="7AC14D5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спос-ть к синтезу и секреции БАВ;</w:t>
      </w:r>
    </w:p>
    <w:p xmlns:wp14="http://schemas.microsoft.com/office/word/2010/wordml" w:rsidP="73FAE749" w14:paraId="34112F48" wp14:textId="1F0238E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</w:t>
      </w:r>
      <w:hyperlink r:id="R766e9b39d7d14fbe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возбудимость - специфическая форма раздражимости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, заключающаяся в спос-ти клеток в ответ на раздражение</w:t>
      </w:r>
    </w:p>
    <w:p xmlns:wp14="http://schemas.microsoft.com/office/word/2010/wordml" w:rsidP="73FAE749" w14:paraId="05FB2230" wp14:textId="6CC8D71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генерировать биоэлектрический потенциал;</w:t>
      </w:r>
    </w:p>
    <w:p xmlns:wp14="http://schemas.microsoft.com/office/word/2010/wordml" w:rsidP="73FAE749" w14:paraId="62725853" wp14:textId="10188AC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лабильность - спос-ть клеток воспроизводить частоту раздражений без искажений;</w:t>
      </w:r>
    </w:p>
    <w:p xmlns:wp14="http://schemas.microsoft.com/office/word/2010/wordml" w:rsidP="73FAE749" w14:paraId="1EAF0C82" wp14:textId="7DF4F00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рефрактерность - спос-ть кл. к временному подавлению или исчезновению возбудимости;</w:t>
      </w:r>
    </w:p>
    <w:p xmlns:wp14="http://schemas.microsoft.com/office/word/2010/wordml" w:rsidP="73FAE749" w14:paraId="7021CCD3" wp14:textId="55CDD67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проводимость - спос-ть проводить биопотенциалы вдоль мембран и внутрь клетки;</w:t>
      </w:r>
    </w:p>
    <w:p xmlns:wp14="http://schemas.microsoft.com/office/word/2010/wordml" w:rsidP="73FAE749" w14:paraId="500FB33F" wp14:textId="7D5A3F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сократимость - спос-ть кл. к активному изменению формы, размеров.</w:t>
      </w:r>
    </w:p>
    <w:p xmlns:wp14="http://schemas.microsoft.com/office/word/2010/wordml" w:rsidP="73FAE749" w14:paraId="4E9E6874" wp14:textId="16682E7E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роль клеточных мембран в обеспечении клеточных функций и межклеточного взаимодействия:</w:t>
      </w:r>
    </w:p>
    <w:p xmlns:wp14="http://schemas.microsoft.com/office/word/2010/wordml" w14:paraId="58A45C00" wp14:textId="4E7D0D4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Клетки отделены от внутренней среды организма клеточной или плазматической мембраной. Ф-ии мембраны:</w:t>
      </w:r>
    </w:p>
    <w:p xmlns:wp14="http://schemas.microsoft.com/office/word/2010/wordml" w:rsidP="73FAE749" w14:paraId="643546E7" wp14:textId="2DDADFE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защитная, барьерная, т.е. предупреждает и учавствует в создании концентрационных градиентов, препятствуя свободной диффузии. Принимает участие в механизмах электрогенеза: создании потенциала покоя, генерация ПД.</w:t>
      </w:r>
    </w:p>
    <w:p xmlns:wp14="http://schemas.microsoft.com/office/word/2010/wordml" w:rsidP="73FAE749" w14:paraId="61E05BD3" wp14:textId="7366DF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регуляторная ф-я: регуляция внутриклеточного содержимого и внутрикл. реакций за счет рецепции внеклеточных БАВ.</w:t>
      </w:r>
    </w:p>
    <w:p xmlns:wp14="http://schemas.microsoft.com/office/word/2010/wordml" w:rsidP="73FAE749" w14:paraId="383A2E18" wp14:textId="3C499AC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высвобождение медиаторов в синаптических окончаниях.</w:t>
      </w:r>
    </w:p>
    <w:p xmlns:wp14="http://schemas.microsoft.com/office/word/2010/wordml" w:rsidP="73FAE749" w14:paraId="6ABE6C21" wp14:textId="4EC3870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4) преобразование внешних стимулов неэлектрической природы в электрические сигналы.</w:t>
      </w:r>
    </w:p>
    <w:p xmlns:wp14="http://schemas.microsoft.com/office/word/2010/wordml" w:rsidP="73FAE749" w14:paraId="1EBEB80D" wp14:textId="41EB206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функции рецепторов клеточных мембран:</w:t>
      </w:r>
    </w:p>
    <w:p xmlns:wp14="http://schemas.microsoft.com/office/word/2010/wordml" w:rsidP="73FAE749" w14:paraId="3C7EB684" wp14:textId="1B539D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рецепторы обладают специфической чувствительностью к различным агентам: гормонам, медиаторам, антигенам, хим. и физ. раздражителям.</w:t>
      </w:r>
    </w:p>
    <w:p xmlns:wp14="http://schemas.microsoft.com/office/word/2010/wordml" w:rsidP="73FAE749" w14:paraId="4DF776D2" wp14:textId="08BADF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рецепторы отвечают за распознавание клеток.</w:t>
      </w:r>
    </w:p>
    <w:p xmlns:wp14="http://schemas.microsoft.com/office/word/2010/wordml" w:rsidP="73FAE749" w14:paraId="63150282" wp14:textId="271DBC6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рецепторы учавствуют в развитии иммунитета (распознавание своего - чужого). хим. или механический сигнал вначале</w:t>
      </w:r>
    </w:p>
    <w:p xmlns:wp14="http://schemas.microsoft.com/office/word/2010/wordml" w:rsidP="73FAE749" w14:paraId="53E97DA1" wp14:textId="416D5ED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воспринимается рецепторами мембраны клеток.</w:t>
      </w:r>
    </w:p>
    <w:p xmlns:wp14="http://schemas.microsoft.com/office/word/2010/wordml" w14:paraId="5795C6B9" wp14:textId="2080E08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Следствием этого является химическая модификация мембранных белков, влекущая активацию "вторичных</w:t>
      </w:r>
    </w:p>
    <w:p xmlns:wp14="http://schemas.microsoft.com/office/word/2010/wordml" w14:paraId="35B39E90" wp14:textId="01C422C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посредников", обеспечивающих быстрое распространение сигнала к клетке.</w:t>
      </w:r>
    </w:p>
    <w:p xmlns:wp14="http://schemas.microsoft.com/office/word/2010/wordml" w:rsidP="73FAE749" w14:paraId="61F06470" wp14:textId="304BD022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свойств ионных каналов:</w:t>
      </w:r>
    </w:p>
    <w:p xmlns:wp14="http://schemas.microsoft.com/office/word/2010/wordml" w14:paraId="4B1091E4" wp14:textId="439654E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селективность (избирательность) канала обеспечивается его особой белковой структурой. Ионные каналы специфичны</w:t>
      </w:r>
    </w:p>
    <w:p xmlns:wp14="http://schemas.microsoft.com/office/word/2010/wordml" w14:paraId="4B911A82" wp14:textId="234DC5A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(селективны) по отношению к конкретным катионам и анионам (например, для Na+ [натриевый канал], K+ [калиевый</w:t>
      </w:r>
    </w:p>
    <w:p xmlns:wp14="http://schemas.microsoft.com/office/word/2010/wordml" w14:paraId="27B60A9F" wp14:textId="029B97C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канал], Ca2+ [кальциевый канал], Cl– [хлорный канал] и др.).</w:t>
      </w:r>
    </w:p>
    <w:p xmlns:wp14="http://schemas.microsoft.com/office/word/2010/wordml" w14:paraId="658C72C0" wp14:textId="60B95D8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A0E1E47" wp14:textId="08092AD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Потенциалозависимые ионные каналы управляются мембранным потенциалом (МП). Колебания МП приводят к конформационным изменениям белковой структуры канала, что и переводит канал в открытое либо закрытое состояние. Благодаря наличию потенциалозависимых Na+каналов в возбудимых структурах происходит генерация и распространение ПД.</w:t>
      </w:r>
    </w:p>
    <w:p xmlns:wp14="http://schemas.microsoft.com/office/word/2010/wordml" w14:paraId="447A5631" wp14:textId="1D3BABE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150AD9C1" wp14:textId="6C3C8FF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Схемоуправляемые каналы: рецептор–зависимые и G белок–зависимые имеют прямое отношение к мембранным</w:t>
      </w:r>
    </w:p>
    <w:p xmlns:wp14="http://schemas.microsoft.com/office/word/2010/wordml" w14:paraId="56EDBC3B" wp14:textId="25C1A1A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рецепторам. Соединение лиганда с рецептором вызывает конформационные изменения в канале, изменяющие его</w:t>
      </w:r>
    </w:p>
    <w:p xmlns:wp14="http://schemas.microsoft.com/office/word/2010/wordml" w14:paraId="425EBA9C" wp14:textId="34762CF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функциональное состояние. Эти каналы не столь избирательны, как потенциалозависимые и, будучи в открытом</w:t>
      </w:r>
    </w:p>
    <w:p xmlns:wp14="http://schemas.microsoft.com/office/word/2010/wordml" w14:paraId="7B8DEB81" wp14:textId="2B11DA7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состоянии, пропускают несколько разных, но одинаково заряженных ионов.</w:t>
      </w:r>
    </w:p>
    <w:p xmlns:wp14="http://schemas.microsoft.com/office/word/2010/wordml" w:rsidP="73FAE749" w14:paraId="298C4B20" wp14:textId="1CFC9607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2.Транспорт воды и веществ через БМ</w:t>
      </w:r>
    </w:p>
    <w:p xmlns:wp14="http://schemas.microsoft.com/office/word/2010/wordml" w:rsidP="73FAE749" w14:paraId="2D5820EB" wp14:textId="0B17D57A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виды транспорта:</w:t>
      </w:r>
    </w:p>
    <w:p xmlns:wp14="http://schemas.microsoft.com/office/word/2010/wordml" w:rsidP="73FAE749" w14:paraId="7A18F61C" wp14:textId="55CFDD8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пассивный: фильтрация, осмос, диффузия (простая, облегченная) - движение небольших неполярных и полярных молекул в обоих направлениях по градиенту концентрации, по электрохимическому градиенту или по градиенту гидростатического давления, осуществляется без затрат энергии и характеризуется низкой специфичностью.</w:t>
      </w:r>
    </w:p>
    <w:p xmlns:wp14="http://schemas.microsoft.com/office/word/2010/wordml" w:rsidP="73FAE749" w14:paraId="2055BCD5" wp14:textId="24898AF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активный: первичноактивный, вторичноактивный</w:t>
      </w:r>
    </w:p>
    <w:p xmlns:wp14="http://schemas.microsoft.com/office/word/2010/wordml" w:rsidP="73FAE749" w14:paraId="7E2326DF" wp14:textId="5246504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движение молекул против электрохимического и концентрационного градиентов с затратой энергии.</w:t>
      </w:r>
    </w:p>
    <w:p xmlns:wp14="http://schemas.microsoft.com/office/word/2010/wordml" w:rsidP="73FAE749" w14:paraId="79B1A917" wp14:textId="5C448955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хар-ка пассивного и активного транспорта:</w:t>
      </w:r>
    </w:p>
    <w:p xmlns:wp14="http://schemas.microsoft.com/office/word/2010/wordml" w:rsidP="73FAE749" w14:paraId="458A7811" wp14:textId="30E3B97E">
      <w:pPr>
        <w:pStyle w:val="Heading4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Пассивный транспорт:</w:t>
      </w:r>
    </w:p>
    <w:p xmlns:wp14="http://schemas.microsoft.com/office/word/2010/wordml" w:rsidP="73FAE749" w14:paraId="6DFFFD82" wp14:textId="5B0AE36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диффузия происходит за счет градиента концентрации по обе стороны мембраны (вода, кислород, углекислый газ, гидрофобные, низкомолекулярные в-ва).</w:t>
      </w:r>
    </w:p>
    <w:p xmlns:wp14="http://schemas.microsoft.com/office/word/2010/wordml" w:rsidP="73FAE749" w14:paraId="145DEBBC" wp14:textId="08AD4DC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осмос происходит за счет электрохимического градиента по обе стороны мембраны.</w:t>
      </w:r>
    </w:p>
    <w:p xmlns:wp14="http://schemas.microsoft.com/office/word/2010/wordml" w:rsidP="73FAE749" w14:paraId="381C52B8" wp14:textId="239697E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фильтрация. При наличии градиента гидростатического давления в 2х областях среды вода может фильтроваться через поры барьера, разделяющего эти области. Фильтрация лежит в основе многих процессов: образование мочи в нефроне, обмен воды между кровью и тканевой жидкостью в капиллярах.</w:t>
      </w:r>
    </w:p>
    <w:p xmlns:wp14="http://schemas.microsoft.com/office/word/2010/wordml" w:rsidP="73FAE749" w14:paraId="3AB8E6A9" wp14:textId="26D4631C">
      <w:pPr>
        <w:pStyle w:val="Heading4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Активный транспорт:</w:t>
      </w:r>
    </w:p>
    <w:p xmlns:wp14="http://schemas.microsoft.com/office/word/2010/wordml" w:rsidP="73FAE749" w14:paraId="74D7B154" wp14:textId="6B1892D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Первично-активным транспорт называется в том случае, когда происходит перенос вещества против электрохимического градиента за счет энергии клеточного метаболизма. Примером служит транспорт ионов Na+, который происходит при участии фермента Na+, К+-АТФазы, использующей энергию АТФ.</w:t>
      </w:r>
    </w:p>
    <w:p xmlns:wp14="http://schemas.microsoft.com/office/word/2010/wordml" w:rsidP="73FAE749" w14:paraId="41374927" wp14:textId="16D9C3B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Вторично-активным называется перенос вещества против концентрационного градиента, но без затраты энергии клетки непосредственно на этот процесс.</w:t>
      </w:r>
    </w:p>
    <w:p xmlns:wp14="http://schemas.microsoft.com/office/word/2010/wordml" w:rsidP="73FAE749" w14:paraId="3181F37F" wp14:textId="7393441C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характеристика симпорта и антипорта:</w:t>
      </w:r>
    </w:p>
    <w:p xmlns:wp14="http://schemas.microsoft.com/office/word/2010/wordml" w:rsidP="73FAE749" w14:paraId="38B4A43D" wp14:textId="4477A64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Унипорт — однонаправленный транспорт одного вещества .</w:t>
      </w:r>
    </w:p>
    <w:p xmlns:wp14="http://schemas.microsoft.com/office/word/2010/wordml" w:rsidP="73FAE749" w14:paraId="70F768FA" wp14:textId="5BCCBAD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Симпорт (котранспорт) - перенос двух веществ в одном направлении (глю, натрий) при помощи одного и того же переносчика.</w:t>
      </w:r>
    </w:p>
    <w:p xmlns:wp14="http://schemas.microsoft.com/office/word/2010/wordml" w:rsidP="73FAE749" w14:paraId="0472C0FA" wp14:textId="2AC0206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Антипорт (обменник) - перенос двух веществ в противоположном направлении (Na в клетку, Ca из клетки) при помощи одного и того же переносчика.</w:t>
      </w:r>
    </w:p>
    <w:p xmlns:wp14="http://schemas.microsoft.com/office/word/2010/wordml" w:rsidP="73FAE749" w14:paraId="4F686325" wp14:textId="0F5A19FD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3. Физиология возбуждения</w:t>
      </w:r>
    </w:p>
    <w:p xmlns:wp14="http://schemas.microsoft.com/office/word/2010/wordml" w:rsidP="73FAE749" w14:paraId="6D8414CE" wp14:textId="79BDF6B8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физиологические свойства возбудимых образований:</w:t>
      </w:r>
    </w:p>
    <w:p xmlns:wp14="http://schemas.microsoft.com/office/word/2010/wordml" w14:paraId="11C09D2A" wp14:textId="343AC68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 возбудимым тканям относят: нервную, мышечную, железистую. Им характерны все общие свойства клетки, но наиболее важные и ярко выражены следующие:</w:t>
      </w:r>
    </w:p>
    <w:p xmlns:wp14="http://schemas.microsoft.com/office/word/2010/wordml" w:rsidP="73FAE749" w14:paraId="686720A0" wp14:textId="146B5DB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возбудимость - специфическая форма раздражимости, заключающаяся в спос-ти клеток в ответ на раздражение генерировать биоэлектрический потенциал;</w:t>
      </w:r>
    </w:p>
    <w:p xmlns:wp14="http://schemas.microsoft.com/office/word/2010/wordml" w:rsidP="73FAE749" w14:paraId="4473C26E" wp14:textId="77357FA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проводимость - спос-ть проводить биопотенциалы вдоль мембран и внутрь клетки;</w:t>
      </w:r>
    </w:p>
    <w:p xmlns:wp14="http://schemas.microsoft.com/office/word/2010/wordml" w:rsidP="73FAE749" w14:paraId="0C30C61B" wp14:textId="4E08E85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рефрактерность - спос-ть кл. к временному подавлению или исчезновению возбудимости;</w:t>
      </w:r>
    </w:p>
    <w:p xmlns:wp14="http://schemas.microsoft.com/office/word/2010/wordml" w:rsidP="73FAE749" w14:paraId="7FFB01A5" wp14:textId="0473877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лабильность - спос-ть клеток воспроизводить частоту раздражений без искажений.</w:t>
      </w:r>
    </w:p>
    <w:p xmlns:wp14="http://schemas.microsoft.com/office/word/2010/wordml" w:rsidP="73FAE749" w14:paraId="0FE6097D" wp14:textId="59F54A2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мембранный потенциал покоя (МПП), его природа.</w:t>
      </w:r>
    </w:p>
    <w:p xmlns:wp14="http://schemas.microsoft.com/office/word/2010/wordml" w14:paraId="384AF777" wp14:textId="363564D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МПП - разность потенциалов покоящейся клетки между внутренней и наружной сторонами мембраны. Внутренняя мембрана заряжена "-" относительно наружной. Величина МПП зависит от вида ткани(нервная - -70мВ, поперечно-полосатая мышечная - -90мВ, гладко-мышечная - -50мВ).</w:t>
      </w:r>
    </w:p>
    <w:p xmlns:wp14="http://schemas.microsoft.com/office/word/2010/wordml" w14:paraId="0CD8D049" wp14:textId="259C220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644C372" wp14:textId="4C90CA0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Увеличение МПП - деполяризация, увеличение - гиперполяризация, восстановление МПП - реполяризация.</w:t>
      </w:r>
    </w:p>
    <w:p xmlns:wp14="http://schemas.microsoft.com/office/word/2010/wordml" w:rsidP="73FAE749" w14:paraId="5D0F2115" wp14:textId="77956F3D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мембранно-ионный механизм возбуждения клеток:</w:t>
      </w:r>
    </w:p>
    <w:p xmlns:wp14="http://schemas.microsoft.com/office/word/2010/wordml" w14:paraId="7D86575B" wp14:textId="296D952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При нанесении точечного раздражения на нервное волокно в соответствующем участке мембраны возникает ПД. Внутренняя сторона мембраны заряжена положительно по отношению к соседней, покоящейся. Между точками волокна, имеющими различный потенциал, возникает ток (локальный ток), направленный от возбужденного (+) на внутренней стороне мембраны к участку волокна. Этот ток оказывает деполяризующее действие на мембрану волокна в покоящемся участке и при достижении критического уровня деполяризации мембраны в данном участке возникает МПД.</w:t>
      </w:r>
    </w:p>
    <w:p xmlns:wp14="http://schemas.microsoft.com/office/word/2010/wordml" w:rsidP="73FAE749" w14:paraId="7FC1905B" wp14:textId="54EA8214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фазы ПД, их происхождение.</w:t>
      </w:r>
    </w:p>
    <w:p xmlns:wp14="http://schemas.microsoft.com/office/word/2010/wordml" w14:paraId="7B5E1F1D" wp14:textId="19733AC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ПД - быстрое колебание потенциала покоя, сопровождающееся, как правило, перезарядкой мембраны.</w:t>
      </w:r>
    </w:p>
    <w:p xmlns:wp14="http://schemas.microsoft.com/office/word/2010/wordml" w14:paraId="5791913F" wp14:textId="2B6378C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1F66BEEA" wp14:textId="1A21805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Пороговый ток - минимальное значение тока необходимого для достижения критического уровня.</w:t>
      </w:r>
    </w:p>
    <w:p xmlns:wp14="http://schemas.microsoft.com/office/word/2010/wordml" w14:paraId="1B5D6225" wp14:textId="22A3C32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62FCB42D" wp14:textId="74AD709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Критический уровень потенциала - уровень мембранного потенциала при котором начинается генерация ПД.</w:t>
      </w:r>
    </w:p>
    <w:p xmlns:wp14="http://schemas.microsoft.com/office/word/2010/wordml" w14:paraId="78D27DC2" wp14:textId="6FFE537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ПД:</w:t>
      </w:r>
    </w:p>
    <w:p xmlns:wp14="http://schemas.microsoft.com/office/word/2010/wordml" w:rsidP="73FAE749" w14:paraId="29016BB8" wp14:textId="0259B63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1 - локальный ответ вызван подпороговым током (активации натриевых каналов и увеличению натриевого тока ).</w:t>
      </w:r>
    </w:p>
    <w:p xmlns:wp14="http://schemas.microsoft.com/office/word/2010/wordml" w:rsidP="73FAE749" w14:paraId="62CAED56" wp14:textId="484F124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2 - распространяющаяся деполяризация вызвана пороговым и сверхпороговым током (смещение</w:t>
      </w:r>
    </w:p>
    <w:p xmlns:wp14="http://schemas.microsoft.com/office/word/2010/wordml" w:rsidP="73FAE749" w14:paraId="468468F3" wp14:textId="1554E2B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МП до критического уровня, повышение натриевой проводимости.).</w:t>
      </w:r>
    </w:p>
    <w:p xmlns:wp14="http://schemas.microsoft.com/office/word/2010/wordml" w:rsidP="73FAE749" w14:paraId="65FF80D0" wp14:textId="7648BF5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3 - реверсия (ПД приближается к равновесному натриевому потенциалу, поэтому происходит изменение знака заряда на мембране.).</w:t>
      </w:r>
    </w:p>
    <w:p xmlns:wp14="http://schemas.microsoft.com/office/word/2010/wordml" w:rsidP="73FAE749" w14:paraId="3B27EDB3" wp14:textId="21DAA78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4- реполяризация (Инактивация Na каналов, активация К, увеличение выходящего К тока).</w:t>
      </w:r>
    </w:p>
    <w:p xmlns:wp14="http://schemas.microsoft.com/office/word/2010/wordml" w:rsidP="73FAE749" w14:paraId="3B42694E" wp14:textId="04C769A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5 - следовая реполяризация.</w:t>
      </w:r>
    </w:p>
    <w:p xmlns:wp14="http://schemas.microsoft.com/office/word/2010/wordml" w:rsidP="73FAE749" w14:paraId="1E9497F4" wp14:textId="536C4B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6 - гиперполяризация.</w:t>
      </w:r>
    </w:p>
    <w:p xmlns:wp14="http://schemas.microsoft.com/office/word/2010/wordml" w:rsidP="73FAE749" w14:paraId="2C71FDD3" wp14:textId="345D2FC8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д) хар-ка местного и распространяющегося возбуждения клетки.</w:t>
      </w:r>
    </w:p>
    <w:p xmlns:wp14="http://schemas.microsoft.com/office/word/2010/wordml" w14:paraId="54C16EC2" wp14:textId="14186CE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Подпороговые раздражители вызывают локальное возбуждение, которое может быть зарегистрировано только микроэлектродами. Пороговые и сверхпороговые раздражители вызывают генез ПД, т.е. распространяющееся возбуждение. Локальная деполяризация связана с открытием Na-каналов и проникновением Na внутрь клетки в одном месте. А распространяющаяся деполяризация связана с открытием всех Na-каналов на всей пов-ти мембраны.</w:t>
      </w:r>
    </w:p>
    <w:p xmlns:wp14="http://schemas.microsoft.com/office/word/2010/wordml" w:rsidP="73FAE749" w14:paraId="4EAC6B3B" wp14:textId="2511220B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е) Na-K-насос.</w:t>
      </w:r>
    </w:p>
    <w:p xmlns:wp14="http://schemas.microsoft.com/office/word/2010/wordml" w14:paraId="78DA8EBB" wp14:textId="29B8C03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клеточной мембране есть система переносчиков, которые связываются с 3Na в клетке и выводит их наружу, снаружи переносчик связывается с 2К и переносит их внутрь.</w:t>
      </w:r>
    </w:p>
    <w:p xmlns:wp14="http://schemas.microsoft.com/office/word/2010/wordml" w14:paraId="2052970E" wp14:textId="398A626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1D315905" wp14:textId="3D5FC55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Энергообеспечение работы систем переносчиков обеспечивается АТФ. Na-K-насос:</w:t>
      </w:r>
    </w:p>
    <w:p xmlns:wp14="http://schemas.microsoft.com/office/word/2010/wordml" w:rsidP="73FAE749" w14:paraId="6364BED7" wp14:textId="5409A1A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поддерживает высокую концентрацию К в клетке, что обеспечивает постоянство величины ПП.</w:t>
      </w:r>
    </w:p>
    <w:p xmlns:wp14="http://schemas.microsoft.com/office/word/2010/wordml" w:rsidP="73FAE749" w14:paraId="1DC42F2C" wp14:textId="09CEDEC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поддерживает низкую концентрацию Na в клетке, что обеспечивает работу механизма генерации ПД и обеспечивает сохранение нормальной осмолярности и объема клетки.</w:t>
      </w:r>
    </w:p>
    <w:p xmlns:wp14="http://schemas.microsoft.com/office/word/2010/wordml" w:rsidP="73FAE749" w14:paraId="77B78931" wp14:textId="635D807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поддерживая стабильный концентрационный градиент натрия, насос способствует сопряженному транспорту АК и сахаров через клеточную мембрану.</w:t>
      </w:r>
    </w:p>
    <w:p xmlns:wp14="http://schemas.microsoft.com/office/word/2010/wordml" w:rsidP="73FAE749" w14:paraId="5C90F39D" wp14:textId="0B391FC4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4. Изменения возбудимости клетки при возбуждении</w:t>
      </w:r>
    </w:p>
    <w:p xmlns:wp14="http://schemas.microsoft.com/office/word/2010/wordml" w14:paraId="6B3A25CF" wp14:textId="655F6E1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73FAE749" w14:paraId="1C879100" wp14:textId="41CD265F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фазы изменения возбудимости и их природа.</w:t>
      </w:r>
    </w:p>
    <w:p xmlns:wp14="http://schemas.microsoft.com/office/word/2010/wordml" w14:paraId="355AD511" wp14:textId="5CFF3CF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Когда ткань возбуждается - генерирует ПД, то в ней временно меняется возбудимость: вначале клетка становится совершенно невозбудимой (абсолютная рефрактерность) - любой по силе стимул не способен вызвать в ней новый приступ возбуждения. Эта фаза наблюдается во время пика ПД. Затем (во время реполяризации) происходит постепенное восстановление возбудимости до исходного состояния (фаза относительной рефрактерности) - в этот момент раздражитель может вызвать возбуждение (ПД), но для этого он должен быть намного больше порогового.</w:t>
      </w:r>
    </w:p>
    <w:p xmlns:wp14="http://schemas.microsoft.com/office/word/2010/wordml" w14:paraId="17585BB0" wp14:textId="558B5D9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D7352E9" wp14:textId="4625F29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Затем (в фазу следовой реполяризации) возбудимость повышается (супернорм., или фаза экзальтации). В этот момент подпороговые раздражители могут вызвать возбуждение. В тканях, в которых ярко проявляется следовая гиперполяризация, наблюдается фаза субнормальной возбудимости (сниженной возбуд-ти)</w:t>
      </w:r>
    </w:p>
    <w:p xmlns:wp14="http://schemas.microsoft.com/office/word/2010/wordml" w:rsidP="73FAE749" w14:paraId="1F5ED2D2" wp14:textId="0FFDF43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оптимум и пессимум частоты и силы раздражения возбудимых клеток.</w:t>
      </w:r>
    </w:p>
    <w:p xmlns:wp14="http://schemas.microsoft.com/office/word/2010/wordml" w14:paraId="31B3CD78" wp14:textId="4326CB1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Оптимум раздражения мышцы формируется, когда мышечное волокно, раздражаемое очередным стимулом, находится в фазе субнормального периода. Пессимум раздражения мышцы формируется, когда мышечное волокно, раздражаемое очередным стимулом, находится в фазе абсолютной рефрактерности.</w:t>
      </w:r>
    </w:p>
    <w:p xmlns:wp14="http://schemas.microsoft.com/office/word/2010/wordml" w:rsidP="73FAE749" w14:paraId="4BC9DCCA" wp14:textId="009BCF9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критерии оценки возбудимости</w:t>
      </w:r>
    </w:p>
    <w:p xmlns:wp14="http://schemas.microsoft.com/office/word/2010/wordml" w:rsidP="73FAE749" w14:paraId="73E2BF25" wp14:textId="209177C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порог раздражения;</w:t>
      </w:r>
    </w:p>
    <w:p xmlns:wp14="http://schemas.microsoft.com/office/word/2010/wordml" w:rsidP="73FAE749" w14:paraId="1BE4B7C2" wp14:textId="2E13B61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реобаза;</w:t>
      </w:r>
    </w:p>
    <w:p xmlns:wp14="http://schemas.microsoft.com/office/word/2010/wordml" w:rsidP="73FAE749" w14:paraId="7D10345E" wp14:textId="5BA518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полезное время;</w:t>
      </w:r>
    </w:p>
    <w:p xmlns:wp14="http://schemas.microsoft.com/office/word/2010/wordml" w:rsidP="73FAE749" w14:paraId="5BB387A4" wp14:textId="038E89E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хронаксия;</w:t>
      </w:r>
    </w:p>
    <w:p xmlns:wp14="http://schemas.microsoft.com/office/word/2010/wordml" w:rsidP="73FAE749" w14:paraId="3D878EA5" wp14:textId="598A5B0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лабильность.</w:t>
      </w:r>
    </w:p>
    <w:p xmlns:wp14="http://schemas.microsoft.com/office/word/2010/wordml" w:rsidP="73FAE749" w14:paraId="7390D585" wp14:textId="1183D19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порога раздражения, реобазы, полезного времени, хронаксии и лабильности.</w:t>
      </w:r>
    </w:p>
    <w:p xmlns:wp14="http://schemas.microsoft.com/office/word/2010/wordml" w:rsidP="73FAE749" w14:paraId="0534D0D8" wp14:textId="1A7159A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порог раздражения - минимальная сила раздражителя, необходимая и достаточная для возникновения ПД.</w:t>
      </w:r>
    </w:p>
    <w:p xmlns:wp14="http://schemas.microsoft.com/office/word/2010/wordml" w:rsidP="73FAE749" w14:paraId="2EA6CF50" wp14:textId="5D1ACCA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реобаза - минимальная сила постоянного тока вызывающая ПД при неограниченно длительном действии.</w:t>
      </w:r>
    </w:p>
    <w:p xmlns:wp14="http://schemas.microsoft.com/office/word/2010/wordml" w:rsidP="73FAE749" w14:paraId="09B9FF34" wp14:textId="0706938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хронаксия - минимальное время в течении которого должен действовать ток двойной реобазы.</w:t>
      </w:r>
    </w:p>
    <w:p xmlns:wp14="http://schemas.microsoft.com/office/word/2010/wordml" w:rsidP="73FAE749" w14:paraId="734823A8" wp14:textId="086EECA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полезное время - время в течении которого должен действовать раздражитель пороговой силы с тем чтобы вызвать  возбуждение. Уменьшение времени действия раздражителя ниже критического значения приводит к тому, что раздражитель любой интенсивности не оказывает влияние.</w:t>
      </w:r>
    </w:p>
    <w:p xmlns:wp14="http://schemas.microsoft.com/office/word/2010/wordml" w:rsidP="73FAE749" w14:paraId="62EFA8D6" wp14:textId="19821A2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лабильность - спос-ть воспроизводить частоту раздражений без искажений; мера лабильности - кол-во ПД, которое способна генерировать ткань в единицу времени. Наиболее лабильными являются волокна слухового нерва, в которых частота генерации ПД достигает 1000Гц.</w:t>
      </w:r>
    </w:p>
    <w:p xmlns:wp14="http://schemas.microsoft.com/office/word/2010/wordml" w:rsidP="73FAE749" w14:paraId="0AD89887" wp14:textId="36835F4F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5. Законы раздражения возбудимых образований</w:t>
      </w:r>
    </w:p>
    <w:p xmlns:wp14="http://schemas.microsoft.com/office/word/2010/wordml" w:rsidP="73FAE749" w14:paraId="565DC17F" wp14:textId="28B7E110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з-н силы раздражения: чем сильнее раздражение, тем сильнее до известных пределов ответная реакция объекта.</w:t>
      </w:r>
    </w:p>
    <w:p xmlns:wp14="http://schemas.microsoft.com/office/word/2010/wordml" w14:paraId="4ADC798E" wp14:textId="75804BD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Амплитуда ПД не </w:t>
      </w:r>
      <w:hyperlink r:id="Rb7417656856444b0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зависит от силы стимула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, если он превышает пороговую величину, поэтому ПД подвергается принципу "все или ничего".</w:t>
      </w:r>
    </w:p>
    <w:p xmlns:wp14="http://schemas.microsoft.com/office/word/2010/wordml" w:rsidP="73FAE749" w14:paraId="49D9B2C8" wp14:textId="282753EA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принцип "всё или ничего" (з-н Боудича), относительность его применения.</w:t>
      </w:r>
    </w:p>
    <w:p xmlns:wp14="http://schemas.microsoft.com/office/word/2010/wordml" w14:paraId="60438816" wp14:textId="1323089D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Феномен, согласно которому возбудимая клетка на пороговые и сверхпороговые раздражения отвечает одинаковым, максимально возможным ответом.</w:t>
      </w:r>
    </w:p>
    <w:p xmlns:wp14="http://schemas.microsoft.com/office/word/2010/wordml" w:rsidP="73FAE749" w14:paraId="07DE9F65" wp14:textId="14D21260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з-н длительности раздражения.</w:t>
      </w:r>
    </w:p>
    <w:p xmlns:wp14="http://schemas.microsoft.com/office/word/2010/wordml" w14:paraId="769A494F" wp14:textId="35C25E6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Чем длительнее раздражение, тем сильнее до известных пределов ответная реакция живой системы. Зависимость между силой и длительностью порогового раздражения представляет собой отрезок гиперболы. Данная кривая свидетельствует, что даже очень сильные раздражители не эффективны при столь угодно длительном воздействии на ткань. В области промежуточного значения пороговая сила раздражителя зависит от времени его действия на ткань.</w:t>
      </w:r>
    </w:p>
    <w:p xmlns:wp14="http://schemas.microsoft.com/office/word/2010/wordml" w:rsidP="73FAE749" w14:paraId="29192495" wp14:textId="300BEB22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з-н крутизны нарастания раздражителя</w:t>
      </w:r>
    </w:p>
    <w:p xmlns:wp14="http://schemas.microsoft.com/office/word/2010/wordml" w14:paraId="2E0BF38C" wp14:textId="525BD1A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Чем выше крутизна нарастания раздражителя во времени, тем больше до известных пределов величина функционального ответа.</w:t>
      </w:r>
    </w:p>
    <w:p xmlns:wp14="http://schemas.microsoft.com/office/word/2010/wordml" w:rsidP="73FAE749" w14:paraId="55628DA4" wp14:textId="5EF42C7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д) з-ны действия постоянного тока на возбудимые ткани.</w:t>
      </w:r>
    </w:p>
    <w:p xmlns:wp14="http://schemas.microsoft.com/office/word/2010/wordml" w14:paraId="18CF50F6" wp14:textId="21175A5C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При кратковременном пропускании подпорогового постоянного тока изменяется возбудимость ткани под стимулирующими электродами. Под катодом происходит деполяризация клеточной мембраны, под анодом—гиперполяризация. В первом случае будет уменьшаться разность между критическим потенциалом и мембранным потенциалом, т. е. возбудимость ткани под катодом увеличивается. Под анодом возбудимость уменьшается. Если мембрана отвечает пассивным сдвигом потенциала - электротонические сдвиги, или электротон.</w:t>
      </w:r>
    </w:p>
    <w:p xmlns:wp14="http://schemas.microsoft.com/office/word/2010/wordml" w14:paraId="46DABBE1" wp14:textId="4E74526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414EB58" wp14:textId="751F293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При сравнительно большой продолжительности действия подпорогового тока изменяется не только МП, но и значение критического потенциала. При этом под катодом происходит смещение уровня критического потенциала вверх, что свидетельствует об инактивации натриевых каналов.</w:t>
      </w:r>
    </w:p>
    <w:p xmlns:wp14="http://schemas.microsoft.com/office/word/2010/wordml" w14:paraId="02481A7E" wp14:textId="38C9910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0A4D5849" wp14:textId="45BA781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Т.о., возбудимость под катодом уменьшается при длительном воздействии подпорогового тока.</w:t>
      </w:r>
    </w:p>
    <w:p xmlns:wp14="http://schemas.microsoft.com/office/word/2010/wordml" w14:paraId="6F1363A9" wp14:textId="5FE1A64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424CFFF4" wp14:textId="2A73AB6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Это явление уменьшения возбудимости при длительном действии подпорогового раздражителя называется аккомодацией. При этом в исследуемых клетках возникают аномально низкоамплитудные ПД.</w:t>
      </w:r>
    </w:p>
    <w:p xmlns:wp14="http://schemas.microsoft.com/office/word/2010/wordml" w14:paraId="3228853B" wp14:textId="1ABAD20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48ED6AAC" wp14:textId="6E0E170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Изменение возбудимости и возникновение возбуждения под ка­тодом при замыкании и анодом при размыкании носит название закона полярного действия тока.</w:t>
      </w:r>
    </w:p>
    <w:p xmlns:wp14="http://schemas.microsoft.com/office/word/2010/wordml" w:rsidP="73FAE749" w14:paraId="1D7991BA" wp14:textId="65D0AC22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6. Физиология нервных клеток</w:t>
      </w:r>
    </w:p>
    <w:p xmlns:wp14="http://schemas.microsoft.com/office/word/2010/wordml" w:rsidP="73FAE749" w14:paraId="3E5F099A" wp14:textId="680EECC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клас-я, физиологические свойства, ф-ии нейронов и их составных элементов.</w:t>
      </w:r>
    </w:p>
    <w:p xmlns:wp14="http://schemas.microsoft.com/office/word/2010/wordml" w14:paraId="0BBB07B2" wp14:textId="795FDEE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Нейроны - специализированные клетки, способные принимать, обрабатывать, кодировать, передавать и хранить информацию, организовывать реакции на раздражения, устанавливать контакты с другими нейронами, клетками органов.</w:t>
      </w:r>
    </w:p>
    <w:p xmlns:wp14="http://schemas.microsoft.com/office/word/2010/wordml" w:rsidP="73FAE749" w14:paraId="256379AD" wp14:textId="4ED36DB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типы нейронов: 1) истинно униполярные, псевдоуниполярные; 2) биполярные; 3) мультиполярные.</w:t>
      </w:r>
    </w:p>
    <w:p xmlns:wp14="http://schemas.microsoft.com/office/word/2010/wordml" w:rsidP="73FAE749" w14:paraId="778C0135" wp14:textId="3E7CCA1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класс-я по хим структуре: холин-, пептид-, НА-, дофамин-, серотонинергические и т.д.</w:t>
      </w:r>
    </w:p>
    <w:p xmlns:wp14="http://schemas.microsoft.com/office/word/2010/wordml" w:rsidP="73FAE749" w14:paraId="35EEDC72" wp14:textId="66EA8E2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класс-я по чувствительности к действию раздражителя: 1) моносенсорные - располагаются в первичных проекционных зонах коры и реагируют только на сигналы своей сенсорности: а) мономодальные (реагируют на 1 тон), б) полимодальные; 2) бисенсорные - во вторичных зонах коры какого-либо анализатора и могут реагировать на сигналы как своей, так и другой сенсорности; 3) полисенсорные - чаще всего нейроны ассоциативных зон мозга: способны реагировать на раздражение слуховой, зрительной, кожной и др. рецепторных систем.</w:t>
      </w:r>
    </w:p>
    <w:p xmlns:wp14="http://schemas.microsoft.com/office/word/2010/wordml" w:rsidP="73FAE749" w14:paraId="5C90F01D" wp14:textId="143E319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функцианальная классификация: 1) сенсорные (афферентные, чувствительные) - воспринимают информацию; 2) интернейроны (ассоциативные, вставочные) - обрабатывают информацию, получаемую от афферентных нейронов, и передают её на другие вставочные или эфферентные нейроны; 3) эфферентные (моторные, двигательные) - передают инфо от н.ц. к исполнительным органам или др. центрам нервной сис-мы. физиологические св-ва - возбудимость, проводимость, рефрактерность, лабильность. ф-ии: сома - информационная ф-я, трофика отростков; дендрит - воспринимающее поле нейрона; аксон - проведение инфо. б) механизм возбуждения нервных клеток. (ПД)</w:t>
      </w:r>
    </w:p>
    <w:p xmlns:wp14="http://schemas.microsoft.com/office/word/2010/wordml" w14:paraId="2632A99E" wp14:textId="4281BE6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преобразование сигнала внешнего раздражения;</w:t>
      </w:r>
    </w:p>
    <w:p xmlns:wp14="http://schemas.microsoft.com/office/word/2010/wordml" w14:paraId="6C89ED4D" wp14:textId="1DABDF9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генерация рецепторного потенциала по нейрону;</w:t>
      </w:r>
    </w:p>
    <w:p xmlns:wp14="http://schemas.microsoft.com/office/word/2010/wordml" w14:paraId="5A6B3F31" wp14:textId="40892F3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распространение рецепторного сигнала по нейрону;</w:t>
      </w:r>
    </w:p>
    <w:p xmlns:wp14="http://schemas.microsoft.com/office/word/2010/wordml" w14:paraId="08BAA797" wp14:textId="033EABBD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4) Возникновение генераторного потенциала в </w:t>
      </w:r>
      <w:hyperlink r:id="R3326b05eadb542f5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области аксонного холмика объясняется тем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, что этот участок нейрона имеет более низкие пороги возбуждения и ПД в нем развивается раньше, чем в других частях мембраны нейрона.</w:t>
      </w:r>
    </w:p>
    <w:p xmlns:wp14="http://schemas.microsoft.com/office/word/2010/wordml" w14:paraId="0D9E408D" wp14:textId="3FE952F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5) генерация нервного импульса. в) биоэлектрические явления в нервных клетках, методы их регистрации.</w:t>
      </w:r>
    </w:p>
    <w:p xmlns:wp14="http://schemas.microsoft.com/office/word/2010/wordml" w:rsidP="73FAE749" w14:paraId="3E63D754" wp14:textId="08E0E769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7. Физиология нервных волокон</w:t>
      </w:r>
    </w:p>
    <w:p xmlns:wp14="http://schemas.microsoft.com/office/word/2010/wordml" w:rsidP="73FAE749" w14:paraId="62C5D3BF" wp14:textId="7914809C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механизмы проведения возбуждения в немиелинизированных и миелинизированных нервных волокнах.</w:t>
      </w:r>
    </w:p>
    <w:p xmlns:wp14="http://schemas.microsoft.com/office/word/2010/wordml" w14:paraId="3F914594" wp14:textId="168405C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Миелинизированное нервное в-но состоит из осевого цилиндра покрытого миелиновой оболочкой, которая прерывается узловыми перехватами Ранвье. Длина участков между перехватами зависит от толщины нервного волокна: чем оно толще, тем длиннее расстояние между перехватами. В миелиновых волокнах возбуждение охватывает только участки узловых перехватов (скачкообразно). В силу высокой плотности Na+каналов перехваты Ранвье характеризуются высокой возбудимостью, а локальные токи достаточно велики для возбуждения соседнего перехвата.</w:t>
      </w:r>
    </w:p>
    <w:p xmlns:wp14="http://schemas.microsoft.com/office/word/2010/wordml" w14:paraId="16B5F9EF" wp14:textId="32D741B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F08004E" wp14:textId="44CF83C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Безмиелиновые нервные волокна покрыты только шванновской оболочкой. В покое мембрана аксона (осевого цилиндра) поляризована — "+" заряжена снаружи и "-" внутри. При ПД полярность изменяется, и наружная поверхность мембраны приобретает "-" заряд. Из-за разности потенциалов между возбуждённым и невозбуждёнными сегментами возникают локальные токи, деполяризующие соседний участок мембраны. Теперь этот участок становится возбуждённым и деполяризует следующий участок мембраны.</w:t>
      </w:r>
    </w:p>
    <w:p xmlns:wp14="http://schemas.microsoft.com/office/word/2010/wordml" w:rsidP="73FAE749" w14:paraId="486A8517" wp14:textId="7CA69615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функциональная класс-я нервных волокон, скорость проведения возбуждения в них.</w:t>
      </w:r>
    </w:p>
    <w:p xmlns:wp14="http://schemas.microsoft.com/office/word/2010/wordml" w:rsidP="73FAE749" w14:paraId="0A4611B1" wp14:textId="2A29DE2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зависимости от скорости проведения возбуждения нервные волокна делят на три типа: А, В, С. В волоконо- d,мкм - V , м/с</w:t>
      </w:r>
    </w:p>
    <w:p xmlns:wp14="http://schemas.microsoft.com/office/word/2010/wordml" w:rsidP="73FAE749" w14:paraId="15254971" wp14:textId="46051F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</w:t>
      </w:r>
    </w:p>
    <w:p xmlns:wp14="http://schemas.microsoft.com/office/word/2010/wordml" w:rsidP="73FAE749" w14:paraId="412A02AF" wp14:textId="11A5BFF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Аальфа 12—22 70—120</w:t>
      </w:r>
    </w:p>
    <w:p xmlns:wp14="http://schemas.microsoft.com/office/word/2010/wordml" w:rsidP="73FAE749" w14:paraId="6D714FA4" wp14:textId="38036BD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Абета 8—12 40—70</w:t>
      </w:r>
    </w:p>
    <w:p xmlns:wp14="http://schemas.microsoft.com/office/word/2010/wordml" w:rsidP="73FAE749" w14:paraId="286BAE42" wp14:textId="5A7EBBE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Агамма 4—8 15—40</w:t>
      </w:r>
    </w:p>
    <w:p xmlns:wp14="http://schemas.microsoft.com/office/word/2010/wordml" w:rsidP="73FAE749" w14:paraId="2ACCB85F" wp14:textId="20BCE98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Асигма 1—4 5—15</w:t>
      </w:r>
    </w:p>
    <w:p xmlns:wp14="http://schemas.microsoft.com/office/word/2010/wordml" w:rsidP="73FAE749" w14:paraId="283BB54B" wp14:textId="478BE37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1—3 3—14</w:t>
      </w:r>
    </w:p>
    <w:p xmlns:wp14="http://schemas.microsoft.com/office/word/2010/wordml" w:rsidP="73FAE749" w14:paraId="3A3C811F" wp14:textId="35917CA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 0,5—1,0 0,5—2</w:t>
      </w:r>
    </w:p>
    <w:p xmlns:wp14="http://schemas.microsoft.com/office/word/2010/wordml" w:rsidP="73FAE749" w14:paraId="757A2943" wp14:textId="7A631710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з-ны проведения возбуждения в нервных волокнах.</w:t>
      </w:r>
    </w:p>
    <w:p xmlns:wp14="http://schemas.microsoft.com/office/word/2010/wordml" w:rsidP="73FAE749" w14:paraId="1A3C95CF" wp14:textId="58416E2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З-н изолированного проведения: ПД идущие по нервному волокну не передаётся на соседние. Эта особенность нервных волокон обусловлена: наличием оболочек, окружающих нервные волокна и их пучки ; сопротивлением межклеточной жидкости</w:t>
      </w:r>
    </w:p>
    <w:p xmlns:wp14="http://schemas.microsoft.com/office/word/2010/wordml" w:rsidP="73FAE749" w14:paraId="38987D3B" wp14:textId="139EF86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З-н двустороннего проведения: при нанесении раздражения между двумя отводящими электродами на пов-ти волокна вызывает электрические потенциалы под каждым из них. Но в естественных условиях возбуждение проводится в одном направлении.</w:t>
      </w:r>
    </w:p>
    <w:p xmlns:wp14="http://schemas.microsoft.com/office/word/2010/wordml" w:rsidP="73FAE749" w14:paraId="45132C16" wp14:textId="690E174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З-н анатомической и функциональной целостности. Необходимым условием проведения возбуждения является не только его анатомическая целостность, но и нормальное функционирование мембраны нервного волокна.</w:t>
      </w:r>
    </w:p>
    <w:p xmlns:wp14="http://schemas.microsoft.com/office/word/2010/wordml" w:rsidP="73FAE749" w14:paraId="050FD37E" wp14:textId="760D591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явление парабиоза, хар-ка его фаз.</w:t>
      </w:r>
    </w:p>
    <w:p xmlns:wp14="http://schemas.microsoft.com/office/word/2010/wordml" w14:paraId="426D93B7" wp14:textId="3E14F54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клинике широко применяют различные лек. ср-ва, нарушающие физиологическую целостность нервных волокон. Так, эффекты местных анестетиков (новокаин, лидокаин, и др.) основаны на блокаде потенциалозависимых Na+каналов.</w:t>
      </w:r>
    </w:p>
    <w:p xmlns:wp14="http://schemas.microsoft.com/office/word/2010/wordml" w14:paraId="5501680E" wp14:textId="4D13BF0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Нарушение физиологической целостности чувствительных нервных волокон вызывает анестезию (потерю чувствительности).</w:t>
      </w:r>
    </w:p>
    <w:p xmlns:wp14="http://schemas.microsoft.com/office/word/2010/wordml" w14:paraId="3429EB73" wp14:textId="1F6F71D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47B84983" wp14:textId="7EE4265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Парабиоз:</w:t>
      </w:r>
    </w:p>
    <w:p xmlns:wp14="http://schemas.microsoft.com/office/word/2010/wordml" w:rsidP="73FAE749" w14:paraId="594D60F1" wp14:textId="0DAC76D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уравнительная фаза (одинаковая реакция на сильные и слабые раздражения);</w:t>
      </w:r>
    </w:p>
    <w:p xmlns:wp14="http://schemas.microsoft.com/office/word/2010/wordml" w:rsidP="73FAE749" w14:paraId="1F4DA191" wp14:textId="51253E4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парадоксальная фаза (более сильная реакция на слабые раздражения, чем на сильные и более частые);</w:t>
      </w:r>
    </w:p>
    <w:p xmlns:wp14="http://schemas.microsoft.com/office/word/2010/wordml" w:rsidP="73FAE749" w14:paraId="56390F91" wp14:textId="2388D4F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тормозная фаза (не реагирует ни на сильные, ни на слабые раздражения).</w:t>
      </w:r>
    </w:p>
    <w:p xmlns:wp14="http://schemas.microsoft.com/office/word/2010/wordml" w:rsidP="73FAE749" w14:paraId="02DD1A4B" wp14:textId="7D2EF51F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8. Физиология поперечно-полосатых мышц</w:t>
      </w:r>
    </w:p>
    <w:p xmlns:wp14="http://schemas.microsoft.com/office/word/2010/wordml" w:rsidP="73FAE749" w14:paraId="2A21609A" wp14:textId="14160F96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физиологические свойства, ф-ии поперечно-полосатых мышц.</w:t>
      </w:r>
    </w:p>
    <w:p xmlns:wp14="http://schemas.microsoft.com/office/word/2010/wordml" w14:paraId="0C196B93" wp14:textId="188ACCE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функции мышц:</w:t>
      </w:r>
    </w:p>
    <w:p xmlns:wp14="http://schemas.microsoft.com/office/word/2010/wordml" w:rsidP="73FAE749" w14:paraId="3B6B0ED8" wp14:textId="712970F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обеспечивают определенную позу тела человека;</w:t>
      </w:r>
    </w:p>
    <w:p xmlns:wp14="http://schemas.microsoft.com/office/word/2010/wordml" w:rsidP="73FAE749" w14:paraId="1B36FEFA" wp14:textId="265944A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перемещают тело в пространстве;</w:t>
      </w:r>
    </w:p>
    <w:p xmlns:wp14="http://schemas.microsoft.com/office/word/2010/wordml" w:rsidP="73FAE749" w14:paraId="5260966D" wp14:textId="13483B8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перемещают отдельные части тела относительно друг друга;</w:t>
      </w:r>
    </w:p>
    <w:p xmlns:wp14="http://schemas.microsoft.com/office/word/2010/wordml" w:rsidP="73FAE749" w14:paraId="32C06DD3" wp14:textId="37476C0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являются источником тепла, выполняя терморегуляционную функцию. свойства:</w:t>
      </w:r>
    </w:p>
    <w:p xmlns:wp14="http://schemas.microsoft.com/office/word/2010/wordml" w14:paraId="7DD8D7F2" wp14:textId="13E5447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возбудимость — способность отвечать на действие раздражителя изменением ионной проводимости и мембранного потенциала.</w:t>
      </w:r>
    </w:p>
    <w:p xmlns:wp14="http://schemas.microsoft.com/office/word/2010/wordml" w14:paraId="23684A5F" wp14:textId="1583B56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342AC91" wp14:textId="668A04C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проводимость — способность проводить ПД вдоль и в глубь мышечного волокна по Т-системе;</w:t>
      </w:r>
    </w:p>
    <w:p xmlns:wp14="http://schemas.microsoft.com/office/word/2010/wordml" w14:paraId="6DF84E7C" wp14:textId="2CA3BEB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0F56C047" wp14:textId="01CDD09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сократимость — способность укорачиваться или развивать напряжение при возбуждении;</w:t>
      </w:r>
    </w:p>
    <w:p xmlns:wp14="http://schemas.microsoft.com/office/word/2010/wordml" w14:paraId="50E45E51" wp14:textId="2A071C0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0102C07C" wp14:textId="3D688C2D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4) эластичность — способность развивать напряжение при растягивании.</w:t>
      </w:r>
    </w:p>
    <w:p xmlns:wp14="http://schemas.microsoft.com/office/word/2010/wordml" w14:paraId="4E7BB6F6" wp14:textId="1D53FD1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73FAE749" w14:paraId="4577A671" wp14:textId="71F4A5A3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механизм сокращения поперечно-полосатых мышц.</w:t>
      </w:r>
    </w:p>
    <w:p xmlns:wp14="http://schemas.microsoft.com/office/word/2010/wordml" w14:paraId="1B43163F" wp14:textId="48B5464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процессе сокращения мышечного волокна в нем происходят следующие преобразования:</w:t>
      </w:r>
    </w:p>
    <w:p xmlns:wp14="http://schemas.microsoft.com/office/word/2010/wordml" w14:paraId="0F08A17F" wp14:textId="4474EDF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9613BF5" wp14:textId="4B953A8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А. Электрохимическое преобразование:</w:t>
      </w:r>
    </w:p>
    <w:p xmlns:wp14="http://schemas.microsoft.com/office/word/2010/wordml" w:rsidP="73FAE749" w14:paraId="259AE699" wp14:textId="42BA579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1. Генерация ПД.( Передача возбуждения с двигательного мотонейрона на мышечное волокно с помощью АХ. Появление потенциала концевой пластинки - возникает ПД).</w:t>
      </w:r>
    </w:p>
    <w:p xmlns:wp14="http://schemas.microsoft.com/office/word/2010/wordml" w:rsidP="73FAE749" w14:paraId="6576CBF4" wp14:textId="792377E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2. Распространение ПД по Т-системе.</w:t>
      </w:r>
    </w:p>
    <w:p xmlns:wp14="http://schemas.microsoft.com/office/word/2010/wordml" w:rsidP="73FAE749" w14:paraId="19B93253" wp14:textId="2131E03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3. Электрическая стимуляция зоны контакта Т-системы и саркоплазматического ретикулума, активация ферментов,  образование инозитолтрифосфата. ИТФ приводит к выходу ионов Са2+ из цистерн и повышению внутрикл. концентрации Са2+.</w:t>
      </w:r>
    </w:p>
    <w:p xmlns:wp14="http://schemas.microsoft.com/office/word/2010/wordml" w14:paraId="25CB4B59" wp14:textId="4D73712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Б. Хемомеханическое преобразование:</w:t>
      </w:r>
    </w:p>
    <w:p xmlns:wp14="http://schemas.microsoft.com/office/word/2010/wordml" w:rsidP="73FAE749" w14:paraId="78DEACEC" wp14:textId="6A55350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4.Взаимодействие ионов Са2+ с тропонином, освобождение активных центров на актиновых филаментах.</w:t>
      </w:r>
    </w:p>
    <w:p xmlns:wp14="http://schemas.microsoft.com/office/word/2010/wordml" w:rsidP="73FAE749" w14:paraId="45DF8E35" wp14:textId="75EE570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5.Взаимодействие миозиновой головки с актином, вращение головки и развитие эластической тяги.</w:t>
      </w:r>
    </w:p>
    <w:p xmlns:wp14="http://schemas.microsoft.com/office/word/2010/wordml" w:rsidP="73FAE749" w14:paraId="3D28DDA1" wp14:textId="7C8F347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6.Скольжение нитей актина и миозина относительно друг друга, уменьшение размера саркомера, развитие напряжения или укорочение мышечного волокна.</w:t>
      </w:r>
    </w:p>
    <w:p xmlns:wp14="http://schemas.microsoft.com/office/word/2010/wordml" w:rsidP="73FAE749" w14:paraId="06B785D6" wp14:textId="1D2D182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электромеханическое сопряжение в поперечно-полосатых мыш. в-нах.</w:t>
      </w:r>
    </w:p>
    <w:p xmlns:wp14="http://schemas.microsoft.com/office/word/2010/wordml" w14:paraId="6F39C147" wp14:textId="2296838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совокупность процессов, обусловливающих распространение ПД вглубь мыш. в-на, выход кальция из саркоплазм. ретикулума, взаимодействие сократительных белков и укорочение мышечного в- на называют электромеханическим сопряжением.</w:t>
      </w:r>
    </w:p>
    <w:p xmlns:wp14="http://schemas.microsoft.com/office/word/2010/wordml" w:rsidP="73FAE749" w14:paraId="7F5D76FC" wp14:textId="32BF2A1A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роль Са, АТФ и регуляторных белков в механизме мышечного сокращения.</w:t>
      </w:r>
    </w:p>
    <w:p xmlns:wp14="http://schemas.microsoft.com/office/word/2010/wordml" w14:paraId="6740F676" wp14:textId="42A774A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Са2+: запускает процесс сокращения мыш. в-на (вызывает конформационные изменения тропомиозина). роль АТФ: в процессе хемомеханического преобразования АТФ обеспечивает разъединение головки миозина и актинового филамента и энергетику для дальнейшего взаимодействия головки миозина с другим участком актинового филамента.</w:t>
      </w:r>
    </w:p>
    <w:p xmlns:wp14="http://schemas.microsoft.com/office/word/2010/wordml" w14:paraId="1AB35C77" wp14:textId="3A0F3B9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АТФ является важнейшим фактором, абсолютно необходимым для процесса расслабления.</w:t>
      </w:r>
    </w:p>
    <w:p xmlns:wp14="http://schemas.microsoft.com/office/word/2010/wordml" w14:paraId="65AF9533" wp14:textId="0E5246E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77BC0608" wp14:textId="37AF720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Некоторое время после смерти мышцы остаются мягкими вследствие прекращения тонического</w:t>
      </w:r>
    </w:p>
    <w:p xmlns:wp14="http://schemas.microsoft.com/office/word/2010/wordml" w14:paraId="3ECB69EF" wp14:textId="5274E0D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влияния мотонейронов . Затем концентрация АТФ снижается ниже критического уровня и возможность разъединения головки миозина с актиновым филаментом исчезает. Возникает явление трупного окоченения с выраженной ригидностью скелетных мышц.</w:t>
      </w:r>
    </w:p>
    <w:p xmlns:wp14="http://schemas.microsoft.com/office/word/2010/wordml" w:rsidP="73FAE749" w14:paraId="6855A8AC" wp14:textId="0597CBC1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9. Физиология сокращений скелетных мышц</w:t>
      </w:r>
    </w:p>
    <w:p xmlns:wp14="http://schemas.microsoft.com/office/word/2010/wordml" w:rsidP="73FAE749" w14:paraId="191832FA" wp14:textId="662A2363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клас-я режимов и типов сокращения скелетных мышц.</w:t>
      </w:r>
    </w:p>
    <w:p xmlns:wp14="http://schemas.microsoft.com/office/word/2010/wordml" w14:paraId="6F4CCBA5" wp14:textId="5CC88C7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режимы сокращений: изометрический, изотонический, ауксотонический.</w:t>
      </w:r>
    </w:p>
    <w:p xmlns:wp14="http://schemas.microsoft.com/office/word/2010/wordml" w:rsidP="73FAE749" w14:paraId="133F06B8" wp14:textId="6DC6CBAE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хар-ка изометрического, изотонического, ауксотонического сокращений.</w:t>
      </w:r>
    </w:p>
    <w:p xmlns:wp14="http://schemas.microsoft.com/office/word/2010/wordml" w14:paraId="1AA54107" wp14:textId="55F3D9C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случае свободного укорочения мышечного волокна говорят об изотоническом режиме сокращения, при котором напряжение практически не изменяется, а меняется только длина мышечного волокна. Если мышечное волокно закреплено с двух сторон и не может свободно укорачиваться, то говорят об изометрическом режиме сокращение. При данном режиме сокращения длина мышечного волокна не изменяется, в то время как размеры саркомеров меняются за счет скольжения нитей актина и миозина относительно друг друга. В этом случае возникающее напряжение передается на эластические элементы, расположенные внутри волокна. Эластическими свойствами обладают поперечные мостики миозиновых нитей, актиновые нити, Z-пластинки, продольно расположенная саркоплазматическая сеть и сарколемма мышечного волокна.</w:t>
      </w:r>
    </w:p>
    <w:p xmlns:wp14="http://schemas.microsoft.com/office/word/2010/wordml" w14:paraId="543E349B" wp14:textId="31A7101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B563F46" wp14:textId="7D57FE3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организме человека в изолированном виде изотонического или изометрического сокращения не происходит. Как правило, развитие напряжения сопровождается укорочением длины мышцы</w:t>
      </w:r>
    </w:p>
    <w:p xmlns:wp14="http://schemas.microsoft.com/office/word/2010/wordml" w14:paraId="5A52CB1B" wp14:textId="1474BDB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— ауксотонический режим сокращение</w:t>
      </w:r>
    </w:p>
    <w:p xmlns:wp14="http://schemas.microsoft.com/office/word/2010/wordml" w:rsidP="73FAE749" w14:paraId="6D830CC9" wp14:textId="50045572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хар-ка фаз одиночного сокращения мышцы.</w:t>
      </w:r>
    </w:p>
    <w:p xmlns:wp14="http://schemas.microsoft.com/office/word/2010/wordml" w:rsidP="73FAE749" w14:paraId="24B11C99" wp14:textId="49E26C1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Первый — латентный период представляет собой сумму временных задержек, обусловленных возбуждением мембраны мышечного волокна, распространением ПД по Т-системе внутрь волокна, образованием ИТФ, повышением концентрации внутриклеточного кальция и активации поперечных мостиков.</w:t>
      </w:r>
    </w:p>
    <w:p xmlns:wp14="http://schemas.microsoft.com/office/word/2010/wordml" w:rsidP="73FAE749" w14:paraId="586CAFA5" wp14:textId="558ADE9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Второй — период укорочения, или развития напряжения. (изометрическое, изотоническое, ауксотоническое сокращения).</w:t>
      </w:r>
    </w:p>
    <w:p xmlns:wp14="http://schemas.microsoft.com/office/word/2010/wordml" w:rsidP="73FAE749" w14:paraId="465F9A4E" wp14:textId="0EE1222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Третий — период расслабления, когда уменьшается концентрация ионов Са2+ и отсоединяются головки миозина от актиновых филаментов.</w:t>
      </w:r>
    </w:p>
    <w:p xmlns:wp14="http://schemas.microsoft.com/office/word/2010/wordml" w:rsidP="73FAE749" w14:paraId="70692FFA" wp14:textId="4432C23F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зубчатого, гладкого тетануса и механизмов их формирования.</w:t>
      </w:r>
    </w:p>
    <w:p xmlns:wp14="http://schemas.microsoft.com/office/word/2010/wordml" w14:paraId="1C3F46F5" wp14:textId="6801884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При нанесении второго стимула в период укорочения или развития мышечного напряжения происходит суммация двух следующих друг за другом сокращений и результирующий ответ по амплитуде становится значительно выше, чем при одиночном стимуле; если мышечное волокно или мышцу стимулировать с такой частотой, что повторные стимулы будут приходиться на период укорочения, или развития напряжения, то происходит полная суммация единичных сокращений и развивается гладкий тетанус. Тетанус — сильное и длительное сокращение мышцы. При уменьшении частоты стимуляции возможен вариант, когда повторный стимул наносят в период расслабления. В этом случае также возникнет суммация мышечных сокращений, однако будет наблюдаться неполная суммация, или зубчатый тетанус.</w:t>
      </w:r>
    </w:p>
    <w:p xmlns:wp14="http://schemas.microsoft.com/office/word/2010/wordml" w14:paraId="703CE200" wp14:textId="0AC8ED4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При тетанусе происходит суммация мышечных сокращений, в то время как ПД мышечных волокон не суммируются.</w:t>
      </w:r>
    </w:p>
    <w:p xmlns:wp14="http://schemas.microsoft.com/office/word/2010/wordml" w14:paraId="51E22E4D" wp14:textId="419F4E4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73FAE749" w14:paraId="2EFD74CF" wp14:textId="666D285A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10. физиология гладкомышечных клеток</w:t>
      </w:r>
    </w:p>
    <w:p xmlns:wp14="http://schemas.microsoft.com/office/word/2010/wordml" w:rsidP="73FAE749" w14:paraId="28CE64E1" wp14:textId="32445B2C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физиологические свойства, функции ГМК.</w:t>
      </w:r>
    </w:p>
    <w:p xmlns:wp14="http://schemas.microsoft.com/office/word/2010/wordml" w:rsidP="73FAE749" w14:paraId="17A71874" wp14:textId="6856887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возбудимость;</w:t>
      </w:r>
    </w:p>
    <w:p xmlns:wp14="http://schemas.microsoft.com/office/word/2010/wordml" w:rsidP="73FAE749" w14:paraId="7D802046" wp14:textId="01A9C0B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проводимость;</w:t>
      </w:r>
    </w:p>
    <w:p xmlns:wp14="http://schemas.microsoft.com/office/word/2010/wordml" w:rsidP="73FAE749" w14:paraId="534731D9" wp14:textId="023A27D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тонус;</w:t>
      </w:r>
    </w:p>
    <w:p xmlns:wp14="http://schemas.microsoft.com/office/word/2010/wordml" w:rsidP="73FAE749" w14:paraId="2C3FE54D" wp14:textId="12252D2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Электрическая активность. Колебания мембранного потенциала вызывают не регулярные сокращения, которые поддерживают мышцу в состоянии тонуса. МП в среднем — 50 мВ.</w:t>
      </w:r>
    </w:p>
    <w:p xmlns:wp14="http://schemas.microsoft.com/office/word/2010/wordml" w:rsidP="73FAE749" w14:paraId="3178EADD" wp14:textId="76A108C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Автоматия т.е. способность к автоматической (спонтанной) деятельности, присуща многим внутренним органам и сосудам.</w:t>
      </w:r>
    </w:p>
    <w:p xmlns:wp14="http://schemas.microsoft.com/office/word/2010/wordml" w:rsidP="73FAE749" w14:paraId="1D15FC97" wp14:textId="5AF63B7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Реакция на растяжение. В ответ на растяжение гладкая мышца сокращается.</w:t>
      </w:r>
    </w:p>
    <w:p xmlns:wp14="http://schemas.microsoft.com/office/word/2010/wordml" w:rsidP="73FAE749" w14:paraId="0D20A06B" wp14:textId="34C0E73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Пластичность - изменчивость напряжения без закономерной связи с длиной. Пластичность гладкой мускулатуры способствует нормальному функционированию внутренних полых органов.</w:t>
      </w:r>
    </w:p>
    <w:p xmlns:wp14="http://schemas.microsoft.com/office/word/2010/wordml" w:rsidP="73FAE749" w14:paraId="722F815A" wp14:textId="794D4F2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Химическая чувствительность.</w:t>
      </w:r>
    </w:p>
    <w:p xmlns:wp14="http://schemas.microsoft.com/office/word/2010/wordml" w:rsidP="73FAE749" w14:paraId="684507D1" wp14:textId="512BF03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механизм сокращения ГМК.</w:t>
      </w:r>
    </w:p>
    <w:p xmlns:wp14="http://schemas.microsoft.com/office/word/2010/wordml" w14:paraId="274A4FCE" wp14:textId="6286A39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Генерация ПД-вхождение в ГМК внеклеточного Са 2+--высвобождение в ГМК внутриклеточного Са2+--образование Са2+-кальмодулина-активация киназы миозина--фосфолирирование миозина-- образование актомиозина--сокращение ГМК</w:t>
      </w:r>
    </w:p>
    <w:p xmlns:wp14="http://schemas.microsoft.com/office/word/2010/wordml" w:rsidP="73FAE749" w14:paraId="34C1EA1C" wp14:textId="4709B0E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хемочувствительность мембраны ГМК, и г) класс-я и функциональная хар-ка рецепторов ГМК.</w:t>
      </w:r>
    </w:p>
    <w:p xmlns:wp14="http://schemas.microsoft.com/office/word/2010/wordml" w14:paraId="7A0A2822" wp14:textId="30472F2C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Гладкие мышцы обладают высокой чувствительностью к различным физиологически активным веществам: адреналину, НА, АХ, гистамину и др. Это обусловлено наличием специфических рецепторов мембраны НА действует на а- и в-адренорецепторы мембраны ГМК. Взаимодействие НА с в-рецепторами уменьшает тонус мышцы в результате активации АЦ и образования цАМФ и последующего увеличения связывания внутриклеточного Са2+.</w:t>
      </w:r>
    </w:p>
    <w:p xmlns:wp14="http://schemas.microsoft.com/office/word/2010/wordml" w14:paraId="5D3875BB" wp14:textId="073D2FE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716C3A2C" wp14:textId="000AC66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Воздействие НА на а-рецепторы вызывает сокращение за счет увеличения входа Са2+ вмышечные клетки.</w:t>
      </w:r>
    </w:p>
    <w:p xmlns:wp14="http://schemas.microsoft.com/office/word/2010/wordml" w14:paraId="41F4EB1E" wp14:textId="1D17013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АХ оказывает на МП и сокращение гладкой мускулатуры действие, противоположное действию НА т. е. наблюдается тот же эффект, что и при возбуждении парасимпатических нервов.</w:t>
      </w:r>
    </w:p>
    <w:p xmlns:wp14="http://schemas.microsoft.com/office/word/2010/wordml" w:rsidP="73FAE749" w14:paraId="42CC5571" wp14:textId="1B83AB0E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11. Физиология нервных синапсов</w:t>
      </w:r>
    </w:p>
    <w:p xmlns:wp14="http://schemas.microsoft.com/office/word/2010/wordml" w:rsidP="73FAE749" w14:paraId="6559FD9D" wp14:textId="4A4D089A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класс-я и принцип строения синапсов в нервной системе.</w:t>
      </w:r>
    </w:p>
    <w:p xmlns:wp14="http://schemas.microsoft.com/office/word/2010/wordml" w14:paraId="038559EE" wp14:textId="5AF4511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Синапсы - контакты, которые устанавливают нейроны как самостоятельные образования. Синапс представляет собой сложную структуру и состоит из пресинаптической части (окончание аксона, передающее сигнал), синаптической щели и постсинаптической части (структура воспринимающей клетки).</w:t>
      </w:r>
    </w:p>
    <w:p xmlns:wp14="http://schemas.microsoft.com/office/word/2010/wordml" w14:paraId="2A2B1912" wp14:textId="14FCD10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0311603E" wp14:textId="7E32A06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Классификация синапсов.</w:t>
      </w:r>
    </w:p>
    <w:p xmlns:wp14="http://schemas.microsoft.com/office/word/2010/wordml" w:rsidP="73FAE749" w14:paraId="2309839F" wp14:textId="378B33B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 местоположению: нервно-мышечные синапсы и нейронейрональные (аксосоматические, аксоаксональные, аксодендритические, дендросоматические).</w:t>
      </w:r>
    </w:p>
    <w:p xmlns:wp14="http://schemas.microsoft.com/office/word/2010/wordml" w:rsidP="73FAE749" w14:paraId="09FE73CA" wp14:textId="6599635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 характеру действия на воспринимающую структуру: возбуждающие и тормозящие.</w:t>
      </w:r>
    </w:p>
    <w:p xmlns:wp14="http://schemas.microsoft.com/office/word/2010/wordml" w:rsidP="73FAE749" w14:paraId="547D8DF4" wp14:textId="304CEAC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 способу передачи сигнала: электрические, химические, смешанные.</w:t>
      </w:r>
    </w:p>
    <w:p xmlns:wp14="http://schemas.microsoft.com/office/word/2010/wordml" w:rsidP="73FAE749" w14:paraId="79224E33" wp14:textId="319527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 природе медиатора: АХ-, дофамин-, серотонин-, НА-ергические.</w:t>
      </w:r>
    </w:p>
    <w:p xmlns:wp14="http://schemas.microsoft.com/office/word/2010/wordml" w:rsidP="73FAE749" w14:paraId="2C56ECD4" wp14:textId="5EB5E5BF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механизм проведения возбуждения в электрических и химических синапсах.</w:t>
      </w:r>
    </w:p>
    <w:p xmlns:wp14="http://schemas.microsoft.com/office/word/2010/wordml" w14:paraId="2F0AD9AE" wp14:textId="0DBD79C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Электрические синапсы</w:t>
      </w:r>
    </w:p>
    <w:p xmlns:wp14="http://schemas.microsoft.com/office/word/2010/wordml" w14:paraId="10902525" wp14:textId="1884619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664363A6" wp14:textId="56E9348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Эл. способ передачи возбуждения осуществляющийся благодаря тесным контактам передающей и воспринимающей структур. Локальные токи деполяризуют мембрану нейрона до критического уровня, после чего возникает спонтанный процесс деполяризации.</w:t>
      </w:r>
    </w:p>
    <w:p xmlns:wp14="http://schemas.microsoft.com/office/word/2010/wordml" w14:paraId="44DD5D35" wp14:textId="7AEECA69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6DEDDE44" wp14:textId="04B6B35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Электрические синапсы обладают односторонним проведением возбуждения. Электрический синапс сравнительно мало утомляем.</w:t>
      </w:r>
    </w:p>
    <w:p xmlns:wp14="http://schemas.microsoft.com/office/word/2010/wordml" w14:paraId="7C0D504D" wp14:textId="108C36D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4EF37FE0" wp14:textId="33C1875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Химические синапсы - пресинаптическая часть, синаптическая щель и постсинаптическая часть.</w:t>
      </w:r>
    </w:p>
    <w:p xmlns:wp14="http://schemas.microsoft.com/office/word/2010/wordml" w14:paraId="470AA364" wp14:textId="4D11A6DD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65F32E7" wp14:textId="78F63E0C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ПД - активация Са2+-каналов - вход Са2+ в клетки - экзоцитоз медиатора в синаптическую щель - диффузия медиатора к постсинаптической мембране - связь медиатора с хеморецептором: 1) если активация Nа-каналов постсинапт. мембраны - местная деполяризация (ВПСП) - суммация ВПСП - возбуждение кл. - активация аденилатциклазы - активация цАМФ, ИТФ - эффект. 2) если активация Cl-каналов постсинапт. мембраны - гиперполяризация мембраны (ТПСП) - торможение клетки.</w:t>
      </w:r>
    </w:p>
    <w:p xmlns:wp14="http://schemas.microsoft.com/office/word/2010/wordml" w:rsidP="73FAE749" w14:paraId="00F71B6B" wp14:textId="6AFB6CBE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хар-ка хеморецепторов пре- и постсинаптических мембран.</w:t>
      </w:r>
    </w:p>
    <w:p xmlns:wp14="http://schemas.microsoft.com/office/word/2010/wordml" w:rsidP="73FAE749" w14:paraId="7F94CC35" wp14:textId="71B3B3C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холинорецепторы (никотиновые, мускариновые)</w:t>
      </w:r>
    </w:p>
    <w:p xmlns:wp14="http://schemas.microsoft.com/office/word/2010/wordml" w:rsidP="73FAE749" w14:paraId="495F5362" wp14:textId="22296B3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адренорецепторы (а1,а2,в1,в2)</w:t>
      </w:r>
    </w:p>
    <w:p xmlns:wp14="http://schemas.microsoft.com/office/word/2010/wordml" w:rsidP="73FAE749" w14:paraId="3AE0E368" wp14:textId="0A6579B2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возбуждающих (ВПСП) и тормозящих (ТПСП) постсинаптических потенциалов.</w:t>
      </w:r>
    </w:p>
    <w:p xmlns:wp14="http://schemas.microsoft.com/office/word/2010/wordml" w14:paraId="2F4073C5" wp14:textId="3B040727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ВПСП вызваны возрастанием проводимости мембраны для Na+. Они деполяризуют постсинаптическую мембрану, повышают возбудимость клетки, а при достижении критического уровня деполяризации приводят к возникновению ПД. Так, активация н-холинорецепторов и глутаматных рецепторов приводит к возникновению ВПСП.</w:t>
      </w:r>
    </w:p>
    <w:p xmlns:wp14="http://schemas.microsoft.com/office/word/2010/wordml" w14:paraId="303CDAB0" wp14:textId="15DE454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7D124F3F" wp14:textId="7E9B5EA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ТПСП вызваны повышением проводимости мембраны для K+ и Cl–. Они гиперполяризуют постсинаптическую мембрану, понижают возбудимость клетки и препятствуют генерации ПД. Этот процесс получил название постсинаптического торможения. Так, активация глициновых рецепторов и рецепторов ГАМК типа А приводит к возникновению тормозных ПСП. Эти рецепторы пропускают внутрь клетки ионы Cl–.</w:t>
      </w:r>
    </w:p>
    <w:p xmlns:wp14="http://schemas.microsoft.com/office/word/2010/wordml" w:rsidP="73FAE749" w14:paraId="0D410C11" wp14:textId="5168B874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12. Физиология нервно-мышечных синапсов</w:t>
      </w:r>
    </w:p>
    <w:p xmlns:wp14="http://schemas.microsoft.com/office/word/2010/wordml" w:rsidP="73FAE749" w14:paraId="16E021B5" wp14:textId="58A955EF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принцип строения нервно-мышечных синапсов.</w:t>
      </w:r>
    </w:p>
    <w:p xmlns:wp14="http://schemas.microsoft.com/office/word/2010/wordml" w14:paraId="6A0637F4" wp14:textId="1C8E0A2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нервно-мышечный синапс имеет пресинаптическую часть, принадлежащую нервному окончанию, синаптическую щель, постсинаптическую часть (концевая пластинка), принадлежащую мышечному волокну</w:t>
      </w:r>
    </w:p>
    <w:p xmlns:wp14="http://schemas.microsoft.com/office/word/2010/wordml" w:rsidP="73FAE749" w14:paraId="4B62E75C" wp14:textId="50990F29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механизм проведения возбуждения в нервно-мышечных синапсах.</w:t>
      </w:r>
    </w:p>
    <w:p xmlns:wp14="http://schemas.microsoft.com/office/word/2010/wordml" w:rsidP="73FAE749" w14:paraId="577268F6" wp14:textId="65857453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хар-ка потенциалов концевой пластинки. миниатюрного постсинаптического потенциала и ПД мышечного волокна.</w:t>
      </w:r>
    </w:p>
    <w:p xmlns:wp14="http://schemas.microsoft.com/office/word/2010/wordml" w14:paraId="237CF61E" wp14:textId="7CCB719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Нервно-мышечные синапсы обеспечивают проведение возбуждения с нервного волокна на мышечное благодаря медиатору АХ, который при возбуждении нервного окончания переходит в синаптическую щель и действует на концевую пластинку мышечного волокна.</w:t>
      </w:r>
    </w:p>
    <w:p xmlns:wp14="http://schemas.microsoft.com/office/word/2010/wordml" w14:paraId="1A200618" wp14:textId="335C9E5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7E951ED" wp14:textId="1493BCB6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пресинаптической терминали образуется и скапливается в виде пузырьков АХ. При возбуждении электрическим импульсом мембрана пресинаптической части становится проницаемой для АХ. АХ высвобождается и проникает в синаптическую щель. Здесь он взаимодействует со своими рецепторами постсинаптической мембраны, принадлежащей мышечному волокну. Рецепторы, возбуждаясь, открывают белковый канал. Через открытый канал внутрь мышечной клетки проникают ионы Na+, что приводит к деполяризации мембраны мышечной клетки, в результате развивается так называемый потенциал концевой пластинки (ПКП). Он вызывает генерацию ПД мышечного волокна. (миниатюрный потенциал концевой пластинки возникает при спонтанных истечениях случайных единичных квантов медиатора).</w:t>
      </w:r>
    </w:p>
    <w:p xmlns:wp14="http://schemas.microsoft.com/office/word/2010/wordml" w14:paraId="064F0DCF" wp14:textId="33C6E52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32B8223E" wp14:textId="2F16781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Нервно-мышечный синапс передает возбуждение в одном направлении: от нервного окончания к постсинаптической мембране мышечного волокна, что обусловлено наличием химического звена в механизме нервно-мышечной передачи.</w:t>
      </w:r>
    </w:p>
    <w:p xmlns:wp14="http://schemas.microsoft.com/office/word/2010/wordml" w14:paraId="6A9669AD" wp14:textId="534E2C9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6CC9993E" wp14:textId="73CAAF1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Скорость проведения возбуждения через синапс меньше, чем по нервному волокну, т.к. здесь тратится время на активацию пресинаптической мембраны, выделение АХ в синаптическую щель, деполяризацию постсинаптической мембраны, развитие ПКП.</w:t>
      </w:r>
    </w:p>
    <w:p xmlns:wp14="http://schemas.microsoft.com/office/word/2010/wordml" w14:paraId="3C4B7D88" wp14:textId="5C7F6BF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09BACF9E" wp14:textId="26A8291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Утомляемость синапса, развивающаяся в результате длительного высокочастотного его стимулирования. В этом случае утомление может быть обусловлено истощением и несвоевременным синтезом медиатора в пресинаптической части синапса или глубокой, стойкой деполяризацией постсинаптической мембраны (пессимальное торможение).</w:t>
      </w:r>
    </w:p>
    <w:p xmlns:wp14="http://schemas.microsoft.com/office/word/2010/wordml" w:rsidP="73FAE749" w14:paraId="09D32AA0" wp14:textId="1B04BAC4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влияния холинэстеразы и миорелаксантов на нервно-мышечное проведение возбуждения.</w:t>
      </w:r>
    </w:p>
    <w:p xmlns:wp14="http://schemas.microsoft.com/office/word/2010/wordml" w14:paraId="255AFF21" wp14:textId="0BD1C56D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нервно-мышечном синапсе в норме АХ действует на синаптическую мембрану короткое время</w:t>
      </w:r>
    </w:p>
    <w:p xmlns:wp14="http://schemas.microsoft.com/office/word/2010/wordml" w14:paraId="490580BA" wp14:textId="540D138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(1—2 мс), т.к. сразу же начинает разрушаться АХэстеразой. Если это не происходит и АХ не разрушается на протяжении сотни миллисекунд, его действие на мембрану прекращается и мембрана не деполяризуется, а гиперполяризуется и возбуждение через этот синапс блокируется.</w:t>
      </w:r>
    </w:p>
    <w:p xmlns:wp14="http://schemas.microsoft.com/office/word/2010/wordml" w14:paraId="72C11B1A" wp14:textId="3F4ED0C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2BC6B61" wp14:textId="0B5DD8C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Для снижения тонуса мышц, особенно при операциях, используют блокаду нервно-мышечной передачи миорелаксантами; деполяризующие мышечные релаксанты действуют на рецепторы субсинаптической мембраны (сукцинилхолин и др.), недеполяризующие мышечные релаксанты, устраняющие действие АХ на мембрану по конкуренции (препараты группы кураре).</w:t>
      </w:r>
    </w:p>
    <w:p xmlns:wp14="http://schemas.microsoft.com/office/word/2010/wordml" w:rsidP="73FAE749" w14:paraId="2C60ED0F" wp14:textId="09348C7B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13. Физиология нервных центров</w:t>
      </w:r>
    </w:p>
    <w:p xmlns:wp14="http://schemas.microsoft.com/office/word/2010/wordml" w:rsidP="73FAE749" w14:paraId="6457D561" wp14:textId="3A53F771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хар-ка св-в н.ц.</w:t>
      </w:r>
    </w:p>
    <w:p xmlns:wp14="http://schemas.microsoft.com/office/word/2010/wordml" w14:paraId="7DB7AF1D" wp14:textId="3A606D1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Нервный центр - морфофункциональное объединение нервных клеток необходимых и достаточных для управления определённой ф-ии организма.</w:t>
      </w:r>
    </w:p>
    <w:p xmlns:wp14="http://schemas.microsoft.com/office/word/2010/wordml" w:rsidP="73FAE749" w14:paraId="0BC9A7AE" wp14:textId="62B327C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Односторонность проведения возбуждения.</w:t>
      </w:r>
    </w:p>
    <w:p xmlns:wp14="http://schemas.microsoft.com/office/word/2010/wordml" w:rsidP="73FAE749" w14:paraId="7F9F8BE1" wp14:textId="3F0BB9D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Задержка проведения возбуждения. Основное время рефлекса приходится на синаптическую передачу возбуждения - 1мс.</w:t>
      </w:r>
    </w:p>
    <w:p xmlns:wp14="http://schemas.microsoft.com/office/word/2010/wordml" w:rsidP="73FAE749" w14:paraId="524E9046" wp14:textId="6459537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Суммация возбуждения:</w:t>
      </w:r>
    </w:p>
    <w:p xmlns:wp14="http://schemas.microsoft.com/office/word/2010/wordml" w14:paraId="6089F70E" wp14:textId="0B3C32A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пространственная - суммация подпороговых воздействий, достигающих нервной клетки одновременно по разным афферентным входам; -</w:t>
      </w:r>
    </w:p>
    <w:p xmlns:wp14="http://schemas.microsoft.com/office/word/2010/wordml" w14:paraId="75BFA52A" wp14:textId="188E5EF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временная - суммация подпороговых воздействий, достигающих нервной клетки последовательно по одному афферентному волокну.</w:t>
      </w:r>
    </w:p>
    <w:p xmlns:wp14="http://schemas.microsoft.com/office/word/2010/wordml" w:rsidP="73FAE749" w14:paraId="63F578D1" wp14:textId="262DD76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4) </w:t>
      </w:r>
      <w:hyperlink r:id="R60d4a77621c44252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Трансформация ритма возбуждения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, т.е. увеличение или уменьшение частоты нервных импульсов в эфферентных проводниках по сравнению с частотой афферентной импульсации.</w:t>
      </w:r>
    </w:p>
    <w:p xmlns:wp14="http://schemas.microsoft.com/office/word/2010/wordml" w:rsidP="73FAE749" w14:paraId="0A231D0D" wp14:textId="08ADC16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5) Рефлекторное последействие.</w:t>
      </w:r>
    </w:p>
    <w:p xmlns:wp14="http://schemas.microsoft.com/office/word/2010/wordml" w:rsidP="73FAE749" w14:paraId="02BC4D63" wp14:textId="1E0ECD6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6) Посттетаническая потенциация - увеличение возможности н.ц., если их предварительно приготовить к активности.</w:t>
      </w:r>
    </w:p>
    <w:p xmlns:wp14="http://schemas.microsoft.com/office/word/2010/wordml" w:rsidP="73FAE749" w14:paraId="64250983" wp14:textId="474753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7) Тонус н.ц. - способность н.ц. даже в отсутствии воздействий испытывать минимальный уровень активности.</w:t>
      </w:r>
    </w:p>
    <w:p xmlns:wp14="http://schemas.microsoft.com/office/word/2010/wordml" w:rsidP="73FAE749" w14:paraId="52C471E0" wp14:textId="4D4E1D2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8) Утомление н.ц. - ослабление или исчезновение рефлекторной реакции н.ц. при длительном повторном раздражении рецептивного поля, вследствие истощения медиатора в синапсах.</w:t>
      </w:r>
    </w:p>
    <w:p xmlns:wp14="http://schemas.microsoft.com/office/word/2010/wordml" w:rsidP="73FAE749" w14:paraId="17BF6D34" wp14:textId="432B34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9) Специфическая чувствительность н.ц. к БАВ, гипоксии.</w:t>
      </w:r>
    </w:p>
    <w:p xmlns:wp14="http://schemas.microsoft.com/office/word/2010/wordml" w:rsidP="73FAE749" w14:paraId="65CF38B0" wp14:textId="215DBE5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10) Торможение н.ц. -активный процесс, проявляющийся внешне в подавлении или в ослаблении процесса возбуждения и характеризующийся определенной интенсивностью и длительностью.</w:t>
      </w:r>
    </w:p>
    <w:p xmlns:wp14="http://schemas.microsoft.com/office/word/2010/wordml" w:rsidP="73FAE749" w14:paraId="79A43519" wp14:textId="7BEEDC33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хар-ка принципов координированной деятельности н.ц.</w:t>
      </w:r>
    </w:p>
    <w:p xmlns:wp14="http://schemas.microsoft.com/office/word/2010/wordml" w:rsidP="73FAE749" w14:paraId="44AE9F39" wp14:textId="4A0369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дивергенция - спос-ть нервных кл. устанавливать многочисленные связи с различными нерв.кл.</w:t>
      </w:r>
    </w:p>
    <w:p xmlns:wp14="http://schemas.microsoft.com/office/word/2010/wordml" w:rsidP="73FAE749" w14:paraId="04BA7F37" wp14:textId="7B95BC9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конвергенция - схождение различных импульсных потоков от нескольких нейронов к одному и тому же нейрону.</w:t>
      </w:r>
    </w:p>
    <w:p xmlns:wp14="http://schemas.microsoft.com/office/word/2010/wordml" w:rsidP="73FAE749" w14:paraId="19B952B7" wp14:textId="7E63B59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иррадиация возбуждения - расширение области вовлекаемых в процесс возбуждения центральных нейронов, в результате увеличения силы раздражения.</w:t>
      </w:r>
    </w:p>
    <w:p xmlns:wp14="http://schemas.microsoft.com/office/word/2010/wordml" w:rsidP="73FAE749" w14:paraId="073A73E2" wp14:textId="15B58F2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4) окклюзия - при совместном раздражении двух н.ц. имеющих частично перекрываемые рецептивные поля, реакция будет меньше, чем арифметическая сумма реакций при изолированном раздражении каждого из рецептивных полей.</w:t>
      </w:r>
    </w:p>
    <w:p xmlns:wp14="http://schemas.microsoft.com/office/word/2010/wordml" w:rsidP="73FAE749" w14:paraId="09137F48" wp14:textId="09C756C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5) центральное облегчение - суммарная реакция выше суммы реакции при изолированном раздражении этих рецептивных полей. Часть общих нейронов при изолированном раздражении оказывает подпороговый эффект, при совместном раздражении они суммируются и достигают пороговой силы.</w:t>
      </w:r>
    </w:p>
    <w:p xmlns:wp14="http://schemas.microsoft.com/office/word/2010/wordml" w:rsidP="73FAE749" w14:paraId="18657B58" wp14:textId="450D97B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6) общий конечный путь - конвергенция нервных сигналов на уровне эфферентного звена рефлекторной дуги.</w:t>
      </w:r>
    </w:p>
    <w:p xmlns:wp14="http://schemas.microsoft.com/office/word/2010/wordml" w:rsidP="73FAE749" w14:paraId="0F96C866" wp14:textId="173BCCB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7) индукция - положительная - от возб-ния в одном н.ц. возб-ся соседний н.ц., отрицательная - от возб-ния в одном н.ц. торм-ся соседний н.ц.</w:t>
      </w:r>
    </w:p>
    <w:p xmlns:wp14="http://schemas.microsoft.com/office/word/2010/wordml" w:rsidP="73FAE749" w14:paraId="3841CBEF" wp14:textId="05FF26B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8) доминанта - временно господствующий в н.ц. очаг повышенной возбудимости в ЦНС (угнетающее влияние на соседние очаги возбуждения)</w:t>
      </w:r>
    </w:p>
    <w:p xmlns:wp14="http://schemas.microsoft.com/office/word/2010/wordml" w:rsidP="73FAE749" w14:paraId="2EDD685A" wp14:textId="2AE8467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9) реципрокная иннервация (торможение через клетки Реншоу)</w:t>
      </w:r>
    </w:p>
    <w:p xmlns:wp14="http://schemas.microsoft.com/office/word/2010/wordml" w:rsidP="73FAE749" w14:paraId="0A8123CF" wp14:textId="6193599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10) обратная афферентация - механизм поступления в н.ц. информации о параметрах осуществлённого рецепторного действия.</w:t>
      </w:r>
    </w:p>
    <w:p xmlns:wp14="http://schemas.microsoft.com/office/word/2010/wordml" w:rsidP="73FAE749" w14:paraId="1A2E9EF8" wp14:textId="0791889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11) пластичность - возможность н.ц. существенно модифицировать картину осуществляемых рефлекторных реакций</w:t>
      </w:r>
    </w:p>
    <w:p xmlns:wp14="http://schemas.microsoft.com/office/word/2010/wordml" w:rsidP="73FAE749" w14:paraId="2296EEAC" wp14:textId="6DEF4E1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механизмы пре- и постсинаптического торможения в н.ц.</w:t>
      </w:r>
    </w:p>
    <w:p xmlns:wp14="http://schemas.microsoft.com/office/word/2010/wordml" w:rsidP="73FAE749" w14:paraId="715C51E5" wp14:textId="7EF56E2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Постсинаптическое торможение - вид торможения, развивающийся в постсинаптической мембране аксосоматических и аксодендритических синапсов под влиянием активации тормозных нейронов (медиатор - ГАМК) - вызывает в постсинаптической мембране гиперполяризацию в виде ТПСП, пространственно-временная суммация которых повышает уровень МП (гиперполяризация), приводит к урежению или полному прекращению генерации ПД.</w:t>
      </w:r>
    </w:p>
    <w:p xmlns:wp14="http://schemas.microsoft.com/office/word/2010/wordml" w:rsidP="73FAE749" w14:paraId="612B7007" wp14:textId="63407EE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- Пресинаптическое торможение развертывается в аксоаксональных синапсах, блокируя распространение возбуждения по аксону. Пресинаптическое торможение часто выявляется в структурах мозгового ствола, в с.м.</w:t>
      </w:r>
    </w:p>
    <w:p xmlns:wp14="http://schemas.microsoft.com/office/word/2010/wordml" w:rsidP="73FAE749" w14:paraId="0A7B0785" wp14:textId="6E34D9E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физиологические основы утомления н.ц.</w:t>
      </w:r>
    </w:p>
    <w:p xmlns:wp14="http://schemas.microsoft.com/office/word/2010/wordml" w14:paraId="50D94C0C" wp14:textId="5D7E43A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Утомление н.ц. - ослабление или исчезновение рефлекторной реакции н.ц. при длительном повторном раздражении рецептивного поля, вследствие истощения медиатора в синапсах, уменьшения энергетических ресурсов, адаптации постсинаптического рецептора к медиатору.</w:t>
      </w:r>
    </w:p>
    <w:p xmlns:wp14="http://schemas.microsoft.com/office/word/2010/wordml" w:rsidP="73FAE749" w14:paraId="30A29BC8" wp14:textId="278BF32A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14. Физиология рецепторов</w:t>
      </w:r>
    </w:p>
    <w:p xmlns:wp14="http://schemas.microsoft.com/office/word/2010/wordml" w:rsidP="73FAE749" w14:paraId="79EAFBA4" wp14:textId="0E2A5FEA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методологические принципы рефлекторной теории приспособительной деятельности организма.</w:t>
      </w:r>
    </w:p>
    <w:p xmlns:wp14="http://schemas.microsoft.com/office/word/2010/wordml" w14:paraId="30E81836" wp14:textId="5437F5FB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Основное положение рефлекторной теории заключается в утверждении, что деятельность организма есть закономерная рефлекторная реакция на стимул. И. М. Сеченов утверждал, что все виды сознательной и бессознательной жизни человека представляют собой рефлекторные реакции. Рефлекс как универсальная форма взаимодействия организма и среды есть реакция организма, возникающая на раздражение рецепторов и осуществляемая с участием ЦНС.</w:t>
      </w:r>
    </w:p>
    <w:p xmlns:wp14="http://schemas.microsoft.com/office/word/2010/wordml" w14:paraId="1500F8D2" wp14:textId="570CC41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10AC7ECE" wp14:textId="210CDC4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естественных условиях рефлекторная реакция происходит при пороговом, надпороговом раздражении входа рефлекторной дуги — рецептивного поля данного рефлекса. Рецептивные поля разных рефлексов имеют определенную локализацию, рецепторные клетки — соответствующую специализацию для оптимального восприятия адекватных раздражителей.</w:t>
      </w:r>
    </w:p>
    <w:p xmlns:wp14="http://schemas.microsoft.com/office/word/2010/wordml" w:rsidP="73FAE749" w14:paraId="1ED8652E" wp14:textId="4593E267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хар-ка компонентов рефлекторной деятельности</w:t>
      </w:r>
    </w:p>
    <w:p xmlns:wp14="http://schemas.microsoft.com/office/word/2010/wordml" w14:paraId="1F18F528" wp14:textId="476AE24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Рефлекторная дуга — последовательно соединенная цепочка нервных клеток, обеспечивающая осуществление реакции, или ответа, на раздражение. Рефлекторная дуга состоит из афферентного, центрального и эфферентного звеньев, связанных между собой синаптическими соединениями. Афферентная часть дуги начинается рецепторными образованиями, назначение которых заключается в трансформации энергии внешних </w:t>
      </w:r>
      <w:hyperlink r:id="Ra10d1e52a51a4479">
        <w:r w:rsidRPr="73FAE749" w:rsidR="73FAE7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раздражений в энергию нервного импульса</w:t>
        </w:r>
      </w:hyperlink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, поступающего по афферентному звену дуги рефлекса в ЦНС. Там происходит переключение на эфферентную нервную клетку (моносинаптическая дуга) или на др. нейроны (полисинаптическая). Через эфферентные нейроны импульс достигает эффекторный орган. Петля обратной связи (обратная афферентация) - устанавливает связь между реализованным результатом рефлекторной реакции и н.ц., выдающим исполнительные команды. Обратная связь трансформирует открытую рефлекторную дугу в закрытую.</w:t>
      </w:r>
    </w:p>
    <w:p xmlns:wp14="http://schemas.microsoft.com/office/word/2010/wordml" w:rsidP="73FAE749" w14:paraId="2D5D275E" wp14:textId="3738016C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хар-ка моно- и полисинаптических рефлексов</w:t>
      </w:r>
    </w:p>
    <w:p xmlns:wp14="http://schemas.microsoft.com/office/word/2010/wordml" w14:paraId="47B194C6" wp14:textId="4ECEFFB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 зависимости от сложности структуры рефлекторной дуги различают моно- и полисинаптические рефлексы.</w:t>
      </w:r>
    </w:p>
    <w:p xmlns:wp14="http://schemas.microsoft.com/office/word/2010/wordml" w14:paraId="6EF04375" wp14:textId="04CB7C3E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Моносинаптическая рефл. дуга имеет одно синаптическое соединение - импульсы поступающие по афферентным путям, переключаются непосредственно на эфферентную нервную клетку (например, рефлекторная дуга сухожильного рефлекса в ответ на растяжение).</w:t>
      </w:r>
    </w:p>
    <w:p xmlns:wp14="http://schemas.microsoft.com/office/word/2010/wordml" w14:paraId="359FF5DA" wp14:textId="0D502C8F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55EE5BC9" wp14:textId="60672ED4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Наличие в структуре рефлекторной дуги двух и более синаптических переключений (т. е. три и более нейронов), позволяет характеризовать ее как полисинаптическую.</w:t>
      </w:r>
    </w:p>
    <w:p xmlns:wp14="http://schemas.microsoft.com/office/word/2010/wordml" w:rsidP="73FAE749" w14:paraId="280E7FBF" wp14:textId="60A8961B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общее и центральное время рефлекса</w:t>
      </w:r>
    </w:p>
    <w:p xmlns:wp14="http://schemas.microsoft.com/office/word/2010/wordml" w:rsidP="73FAE749" w14:paraId="4439FE94" wp14:textId="6952FFD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общее время - время от начала воздействия до появления ответной р-ии.</w:t>
      </w:r>
    </w:p>
    <w:p xmlns:wp14="http://schemas.microsoft.com/office/word/2010/wordml" w:rsidP="73FAE749" w14:paraId="740E60A5" wp14:textId="5F747CA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центральное время - время распр-я возбуждения по н.ц.</w:t>
      </w:r>
    </w:p>
    <w:p xmlns:wp14="http://schemas.microsoft.com/office/word/2010/wordml" w:rsidP="73FAE749" w14:paraId="2F5A2CE6" wp14:textId="64653FA4">
      <w:pPr>
        <w:pStyle w:val="Heading2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15. Физиология функциональных систем</w:t>
      </w:r>
    </w:p>
    <w:p xmlns:wp14="http://schemas.microsoft.com/office/word/2010/wordml" w:rsidP="73FAE749" w14:paraId="67BE396E" wp14:textId="26C7E93C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а) теория функциональных систем организма по П.К.Анохину.</w:t>
      </w:r>
    </w:p>
    <w:p xmlns:wp14="http://schemas.microsoft.com/office/word/2010/wordml" w14:paraId="56C36D98" wp14:textId="70376B6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Согласно этой теории, уравновешивание организма со средой обитания осуществляется самоорганизующимися функциональными системами.</w:t>
      </w:r>
    </w:p>
    <w:p xmlns:wp14="http://schemas.microsoft.com/office/word/2010/wordml" w14:paraId="2ECF59BD" wp14:textId="268A21E1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41BC7C40" wp14:textId="442DA52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Функциональные системы (ФС) - динамически складывающийся саморегулирующийся комплекс центральных и периферических образований, обеспечивающий достижение полезных приспособительных результатов.</w:t>
      </w:r>
    </w:p>
    <w:p xmlns:wp14="http://schemas.microsoft.com/office/word/2010/wordml" w14:paraId="73FF9270" wp14:textId="05328CD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75F56F31" wp14:textId="78105C7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ФС включает в себя 5 основных компонентов:</w:t>
      </w:r>
    </w:p>
    <w:p xmlns:wp14="http://schemas.microsoft.com/office/word/2010/wordml" w:rsidP="73FAE749" w14:paraId="58978520" wp14:textId="44A3257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1) полезный приспособительный результат;</w:t>
      </w:r>
    </w:p>
    <w:p xmlns:wp14="http://schemas.microsoft.com/office/word/2010/wordml" w:rsidP="73FAE749" w14:paraId="1267F7BD" wp14:textId="5446CFD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2) акцепторы результата (аппараты контроля);</w:t>
      </w:r>
    </w:p>
    <w:p xmlns:wp14="http://schemas.microsoft.com/office/word/2010/wordml" w:rsidP="73FAE749" w14:paraId="1695CC42" wp14:textId="42E929A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3) обратную афферентацию;</w:t>
      </w:r>
    </w:p>
    <w:p xmlns:wp14="http://schemas.microsoft.com/office/word/2010/wordml" w:rsidP="73FAE749" w14:paraId="454E5B47" wp14:textId="3ECDA75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4) центральную архитектонику;</w:t>
      </w:r>
    </w:p>
    <w:p xmlns:wp14="http://schemas.microsoft.com/office/word/2010/wordml" w:rsidP="73FAE749" w14:paraId="61507891" wp14:textId="5AC59F4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5) исполнительные компоненты (аппараты реакции).</w:t>
      </w:r>
    </w:p>
    <w:p xmlns:wp14="http://schemas.microsoft.com/office/word/2010/wordml" w:rsidP="73FAE749" w14:paraId="6EC2DF0D" wp14:textId="021F7FCD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б) блок-схема ФС саморегуляции висцеральных функций. (15 рис.)</w:t>
      </w:r>
    </w:p>
    <w:p xmlns:wp14="http://schemas.microsoft.com/office/word/2010/wordml" w:rsidP="73FAE749" w14:paraId="434BBAD4" wp14:textId="60090271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в) блок-схема ФС целенаправленного поведения. (15 рис.)</w:t>
      </w:r>
    </w:p>
    <w:p xmlns:wp14="http://schemas.microsoft.com/office/word/2010/wordml" w:rsidP="73FAE749" w14:paraId="7E31502D" wp14:textId="68EDDC16">
      <w:pPr>
        <w:pStyle w:val="Heading3"/>
      </w:pPr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г) хар-ка компонентов афферентного и эфферентного синтеза ФС.</w:t>
      </w:r>
    </w:p>
    <w:p xmlns:wp14="http://schemas.microsoft.com/office/word/2010/wordml" w14:paraId="11ADDE83" wp14:textId="5C191CAA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Афферентный синтез. В его основе лежит доминирующая мотивация, возникающая на базе наиболее значимой в данный момент потребности организма. Возбуждение, создаваемое доминирующей мотивацией, мобилизует память по удовлетворению данной потребности.</w:t>
      </w:r>
    </w:p>
    <w:p xmlns:wp14="http://schemas.microsoft.com/office/word/2010/wordml" w14:paraId="480DC9C4" wp14:textId="357B5B0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20A8CE23" wp14:textId="39AAFAA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Информация о состоянии среды обитания, поставляемая обстановочной афферентацией, позволяет в конкретной обстановке оценить возможность и при необходимости скорректировать прошлый опыт удовлетворения потребности.</w:t>
      </w:r>
    </w:p>
    <w:p xmlns:wp14="http://schemas.microsoft.com/office/word/2010/wordml" w14:paraId="6C8F29EE" wp14:textId="708FA1F8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Взаимодействие возбуждений, создаваемых доминирующей мотивацией, механизмами памяти и обстановочной афферентацией, создает состояние готовности. Пусковая афферентация переводит систему из состояния готовности в состояние деятельности.</w:t>
      </w:r>
    </w:p>
    <w:p xmlns:wp14="http://schemas.microsoft.com/office/word/2010/wordml" w14:paraId="04A871DA" wp14:textId="0E99719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10F6F650" wp14:textId="09F4D6F0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Стадия афферентного синтеза завершается принятием решения - избирается путь для удовлетворения ведущей потребности организма. Далее формируются акцептор результата действия и программа действия.</w:t>
      </w:r>
    </w:p>
    <w:p xmlns:wp14="http://schemas.microsoft.com/office/word/2010/wordml" w14:paraId="0449EE51" wp14:textId="65F23CC5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14:paraId="77472441" wp14:textId="65E59613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Программа действия (эфферентный синтез) представляет собой согласованное взаимодействие соматических, вегетативных и гуморальных компонентов в целях успешного достижения полезного приспособительного результата.</w:t>
      </w:r>
    </w:p>
    <w:p xmlns:wp14="http://schemas.microsoft.com/office/word/2010/wordml" w14:paraId="77C81094" wp14:textId="10B4DB22">
      <w:r w:rsidRPr="73FAE749" w:rsidR="73FAE749">
        <w:rPr>
          <w:rFonts w:ascii="Calibri" w:hAnsi="Calibri" w:eastAsia="Calibri" w:cs="Calibri"/>
          <w:noProof w:val="0"/>
          <w:sz w:val="22"/>
          <w:szCs w:val="22"/>
          <w:lang w:val="en-GB"/>
        </w:rPr>
        <w:t>Необходимое звено в работе ФС — обратная афферентация. С ее помощью оцениваются отдельные этапы и конечный результат деятельности систем.</w:t>
      </w:r>
    </w:p>
    <w:p xmlns:wp14="http://schemas.microsoft.com/office/word/2010/wordml" w:rsidP="73FAE749" w14:paraId="5E5787A5" wp14:textId="298190B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0af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E8B10"/>
    <w:rsid w:val="3A5E8B10"/>
    <w:rsid w:val="73FAE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8B10"/>
  <w15:chartTrackingRefBased/>
  <w15:docId w15:val="{9A8F0600-224B-40B7-BA1D-B1D74E8D4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etodich.ru/top-10-produktov-s-visokim-soderjaniem-belka-v2/index.html" TargetMode="External" Id="R03c739a73eee430a" /><Relationship Type="http://schemas.openxmlformats.org/officeDocument/2006/relationships/hyperlink" Target="https://metodich.ru/fiziologiya-i-biofizika-vozbudimih-kletok/index.html" TargetMode="External" Id="R766e9b39d7d14fbe" /><Relationship Type="http://schemas.openxmlformats.org/officeDocument/2006/relationships/hyperlink" Target="https://metodich.ru/fiziki-m-v-lomonosov-passivnie-elektricheskie-svojstva-tkanej/index.html" TargetMode="External" Id="Rb7417656856444b0" /><Relationship Type="http://schemas.openxmlformats.org/officeDocument/2006/relationships/hyperlink" Target="https://metodich.ru/golubinaya-kniga/index.html" TargetMode="External" Id="R3326b05eadb542f5" /><Relationship Type="http://schemas.openxmlformats.org/officeDocument/2006/relationships/hyperlink" Target="https://metodich.ru/ekzamenacionnie-voprosi-po-fiziologii-2010-god-processi-proish/index.html" TargetMode="External" Id="R60d4a77621c44252" /><Relationship Type="http://schemas.openxmlformats.org/officeDocument/2006/relationships/hyperlink" Target="https://metodich.ru/i-poleza-ot-tehniki-a-energiya-nizkogo-kachestva-preobrazuetsy/index.html" TargetMode="External" Id="Ra10d1e52a51a4479" /><Relationship Type="http://schemas.openxmlformats.org/officeDocument/2006/relationships/numbering" Target="/word/numbering.xml" Id="R8e9bac6c368f4a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Виктория Никитина</dc:creator>
  <keywords/>
  <dc:description/>
  <lastModifiedBy>Виктория Никитина</lastModifiedBy>
  <revision>2</revision>
  <dcterms:created xsi:type="dcterms:W3CDTF">2023-04-27T14:43:52.3345034Z</dcterms:created>
  <dcterms:modified xsi:type="dcterms:W3CDTF">2023-04-27T14:44:18.2725475Z</dcterms:modified>
</coreProperties>
</file>